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127DBC"/>
        </w:rPr>
        <w:id w:val="223334156"/>
        <w:docPartObj>
          <w:docPartGallery w:val="Cover Pages"/>
          <w:docPartUnique/>
        </w:docPartObj>
      </w:sdtPr>
      <w:sdtEndPr/>
      <w:sdtContent>
        <w:tbl>
          <w:tblPr>
            <w:tblpPr w:leftFromText="187" w:rightFromText="187" w:vertAnchor="page" w:horzAnchor="page" w:tblpYSpec="top"/>
            <w:tblW w:w="12247" w:type="dxa"/>
            <w:tblLook w:val="04A0" w:firstRow="1" w:lastRow="0" w:firstColumn="1" w:lastColumn="0" w:noHBand="0" w:noVBand="1"/>
          </w:tblPr>
          <w:tblGrid>
            <w:gridCol w:w="3828"/>
            <w:gridCol w:w="560"/>
            <w:gridCol w:w="7299"/>
            <w:gridCol w:w="560"/>
          </w:tblGrid>
          <w:tr w:rsidR="00202343" w:rsidRPr="00202343" w14:paraId="128C49FA" w14:textId="77777777" w:rsidTr="00033D01">
            <w:trPr>
              <w:gridAfter w:val="1"/>
              <w:wAfter w:w="560" w:type="dxa"/>
              <w:trHeight w:val="343"/>
            </w:trPr>
            <w:tc>
              <w:tcPr>
                <w:tcW w:w="3828" w:type="dxa"/>
                <w:tcBorders>
                  <w:right w:val="single" w:sz="4" w:space="0" w:color="FFFFFF" w:themeColor="background1"/>
                </w:tcBorders>
                <w:shd w:val="clear" w:color="auto" w:fill="auto"/>
              </w:tcPr>
              <w:p w14:paraId="7ED0B917" w14:textId="0D6B39AB" w:rsidR="00F832B3" w:rsidRPr="00202343" w:rsidRDefault="00F832B3" w:rsidP="00272323">
                <w:pPr>
                  <w:rPr>
                    <w:color w:val="127DBC"/>
                  </w:rPr>
                </w:pPr>
              </w:p>
            </w:tc>
            <w:tc>
              <w:tcPr>
                <w:tcW w:w="7859" w:type="dxa"/>
                <w:gridSpan w:val="2"/>
                <w:tcBorders>
                  <w:left w:val="single" w:sz="4" w:space="0" w:color="FFFFFF" w:themeColor="background1"/>
                </w:tcBorders>
                <w:shd w:val="clear" w:color="auto" w:fill="auto"/>
                <w:vAlign w:val="bottom"/>
              </w:tcPr>
              <w:p w14:paraId="2859A7EF" w14:textId="47034C67" w:rsidR="00F832B3" w:rsidRPr="00202343" w:rsidRDefault="00F832B3" w:rsidP="00C85409">
                <w:pPr>
                  <w:pStyle w:val="NoSpacing"/>
                  <w:framePr w:hSpace="0" w:wrap="auto" w:vAnchor="margin" w:hAnchor="text" w:yAlign="inline"/>
                  <w:rPr>
                    <w:b/>
                    <w:color w:val="127DBC"/>
                    <w:sz w:val="72"/>
                    <w:szCs w:val="72"/>
                  </w:rPr>
                </w:pPr>
              </w:p>
            </w:tc>
          </w:tr>
          <w:tr w:rsidR="00202343" w:rsidRPr="00202343" w14:paraId="2D2B6E7A" w14:textId="77777777" w:rsidTr="00033D01">
            <w:trPr>
              <w:trHeight w:val="1814"/>
            </w:trPr>
            <w:tc>
              <w:tcPr>
                <w:tcW w:w="4388" w:type="dxa"/>
                <w:gridSpan w:val="2"/>
              </w:tcPr>
              <w:p w14:paraId="2AFEC09B" w14:textId="77777777" w:rsidR="00F832B3" w:rsidRPr="00202343" w:rsidRDefault="00F832B3" w:rsidP="00272323">
                <w:pPr>
                  <w:rPr>
                    <w:color w:val="127DBC"/>
                  </w:rPr>
                </w:pPr>
              </w:p>
            </w:tc>
            <w:tc>
              <w:tcPr>
                <w:tcW w:w="7859" w:type="dxa"/>
                <w:gridSpan w:val="2"/>
                <w:vAlign w:val="center"/>
              </w:tcPr>
              <w:p w14:paraId="2B9A66ED" w14:textId="2849594D" w:rsidR="00F832B3" w:rsidRPr="00B90A62" w:rsidRDefault="00D66133" w:rsidP="00971C19">
                <w:pPr>
                  <w:pStyle w:val="NoSpacing"/>
                  <w:framePr w:hSpace="0" w:wrap="auto" w:vAnchor="margin" w:hAnchor="text" w:yAlign="inline"/>
                  <w:ind w:left="5128" w:hanging="414"/>
                  <w:rPr>
                    <w:color w:val="595959" w:themeColor="text1" w:themeTint="A6"/>
                  </w:rPr>
                </w:pPr>
                <w:r w:rsidRPr="00B90A62">
                  <w:rPr>
                    <w:b/>
                    <w:color w:val="595959" w:themeColor="text1" w:themeTint="A6"/>
                  </w:rPr>
                  <w:t>Version</w:t>
                </w:r>
                <w:r w:rsidR="00105199" w:rsidRPr="00A83413">
                  <w:rPr>
                    <w:color w:val="595959" w:themeColor="text1" w:themeTint="A6"/>
                  </w:rPr>
                  <w:t xml:space="preserve">: </w:t>
                </w:r>
                <w:sdt>
                  <w:sdtPr>
                    <w:rPr>
                      <w:color w:val="595959" w:themeColor="text1" w:themeTint="A6"/>
                    </w:rPr>
                    <w:id w:val="1530143238"/>
                    <w:text/>
                  </w:sdtPr>
                  <w:sdtEndPr/>
                  <w:sdtContent>
                    <w:r w:rsidR="00633943">
                      <w:rPr>
                        <w:color w:val="595959" w:themeColor="text1" w:themeTint="A6"/>
                      </w:rPr>
                      <w:t>1.</w:t>
                    </w:r>
                    <w:r w:rsidRPr="00A83413">
                      <w:rPr>
                        <w:color w:val="595959" w:themeColor="text1" w:themeTint="A6"/>
                      </w:rPr>
                      <w:t>0</w:t>
                    </w:r>
                  </w:sdtContent>
                </w:sdt>
              </w:p>
              <w:p w14:paraId="5D6B55FB" w14:textId="77777777" w:rsidR="00D66133" w:rsidRPr="00B90A62" w:rsidRDefault="00D66133" w:rsidP="00971C19">
                <w:pPr>
                  <w:pStyle w:val="NoSpacing"/>
                  <w:framePr w:hSpace="0" w:wrap="auto" w:vAnchor="margin" w:hAnchor="text" w:yAlign="inline"/>
                  <w:ind w:left="5128" w:hanging="414"/>
                  <w:rPr>
                    <w:color w:val="595959" w:themeColor="text1" w:themeTint="A6"/>
                  </w:rPr>
                </w:pPr>
                <w:r w:rsidRPr="00B90A62">
                  <w:rPr>
                    <w:b/>
                    <w:color w:val="595959" w:themeColor="text1" w:themeTint="A6"/>
                  </w:rPr>
                  <w:t>Date of Last Revision</w:t>
                </w:r>
                <w:r w:rsidRPr="00B90A62">
                  <w:rPr>
                    <w:color w:val="595959" w:themeColor="text1" w:themeTint="A6"/>
                  </w:rPr>
                  <w:t>:</w:t>
                </w:r>
                <w:r w:rsidR="006F1747" w:rsidRPr="00B90A62">
                  <w:rPr>
                    <w:color w:val="595959" w:themeColor="text1" w:themeTint="A6"/>
                  </w:rPr>
                  <w:t xml:space="preserve"> </w:t>
                </w:r>
              </w:p>
              <w:sdt>
                <w:sdtPr>
                  <w:rPr>
                    <w:color w:val="595959" w:themeColor="text1" w:themeTint="A6"/>
                    <w:highlight w:val="yellow"/>
                  </w:rPr>
                  <w:id w:val="-2083671153"/>
                  <w:date w:fullDate="2025-12-30T00:00:00Z">
                    <w:dateFormat w:val="MMMM d, yyyy"/>
                    <w:lid w:val="en-CA"/>
                    <w:storeMappedDataAs w:val="dateTime"/>
                    <w:calendar w:val="gregorian"/>
                  </w:date>
                </w:sdtPr>
                <w:sdtEndPr/>
                <w:sdtContent>
                  <w:p w14:paraId="79CE6DC0" w14:textId="2B757D58" w:rsidR="00105199" w:rsidRPr="00B90A62" w:rsidRDefault="00437918" w:rsidP="00971C19">
                    <w:pPr>
                      <w:pStyle w:val="NoSpacing"/>
                      <w:framePr w:hSpace="0" w:wrap="auto" w:vAnchor="margin" w:hAnchor="text" w:yAlign="inline"/>
                      <w:ind w:left="5128" w:hanging="414"/>
                      <w:rPr>
                        <w:color w:val="595959" w:themeColor="text1" w:themeTint="A6"/>
                      </w:rPr>
                    </w:pPr>
                    <w:r>
                      <w:rPr>
                        <w:color w:val="595959" w:themeColor="text1" w:themeTint="A6"/>
                        <w:highlight w:val="yellow"/>
                        <w:lang w:val="en-CA"/>
                      </w:rPr>
                      <w:t>December 30, 2025</w:t>
                    </w:r>
                  </w:p>
                </w:sdtContent>
              </w:sdt>
              <w:p w14:paraId="7F554A58" w14:textId="77777777" w:rsidR="00D66133" w:rsidRPr="00B90A62" w:rsidRDefault="00D66133" w:rsidP="00971C19">
                <w:pPr>
                  <w:pStyle w:val="NoSpacing"/>
                  <w:framePr w:hSpace="0" w:wrap="auto" w:vAnchor="margin" w:hAnchor="text" w:yAlign="inline"/>
                  <w:ind w:left="5128" w:hanging="414"/>
                  <w:rPr>
                    <w:color w:val="595959" w:themeColor="text1" w:themeTint="A6"/>
                  </w:rPr>
                </w:pPr>
                <w:r w:rsidRPr="00B90A62">
                  <w:rPr>
                    <w:b/>
                    <w:color w:val="595959" w:themeColor="text1" w:themeTint="A6"/>
                  </w:rPr>
                  <w:t>Replaces</w:t>
                </w:r>
                <w:r w:rsidRPr="00B90A62">
                  <w:rPr>
                    <w:color w:val="595959" w:themeColor="text1" w:themeTint="A6"/>
                  </w:rPr>
                  <w:t xml:space="preserve">: </w:t>
                </w:r>
                <w:sdt>
                  <w:sdtPr>
                    <w:rPr>
                      <w:color w:val="595959" w:themeColor="text1" w:themeTint="A6"/>
                    </w:rPr>
                    <w:id w:val="2071929407"/>
                    <w:text/>
                  </w:sdtPr>
                  <w:sdtEndPr/>
                  <w:sdtContent>
                    <w:r w:rsidRPr="00A83413">
                      <w:rPr>
                        <w:color w:val="595959" w:themeColor="text1" w:themeTint="A6"/>
                      </w:rPr>
                      <w:t>N/A</w:t>
                    </w:r>
                  </w:sdtContent>
                </w:sdt>
              </w:p>
              <w:p w14:paraId="06120BE2" w14:textId="77777777" w:rsidR="00D66133" w:rsidRPr="00B90A62" w:rsidRDefault="00D66133" w:rsidP="00971C19">
                <w:pPr>
                  <w:pStyle w:val="NoSpacing"/>
                  <w:framePr w:hSpace="0" w:wrap="auto" w:vAnchor="margin" w:hAnchor="text" w:yAlign="inline"/>
                  <w:ind w:left="5128" w:hanging="414"/>
                  <w:rPr>
                    <w:color w:val="595959" w:themeColor="text1" w:themeTint="A6"/>
                  </w:rPr>
                </w:pPr>
                <w:r w:rsidRPr="00B90A62">
                  <w:rPr>
                    <w:b/>
                    <w:color w:val="595959" w:themeColor="text1" w:themeTint="A6"/>
                  </w:rPr>
                  <w:t>Originally Created</w:t>
                </w:r>
                <w:r w:rsidRPr="00B90A62">
                  <w:rPr>
                    <w:color w:val="595959" w:themeColor="text1" w:themeTint="A6"/>
                  </w:rPr>
                  <w:t>:</w:t>
                </w:r>
                <w:r w:rsidR="007C59CD" w:rsidRPr="00B90A62">
                  <w:rPr>
                    <w:color w:val="595959" w:themeColor="text1" w:themeTint="A6"/>
                  </w:rPr>
                  <w:t xml:space="preserve"> </w:t>
                </w:r>
              </w:p>
              <w:sdt>
                <w:sdtPr>
                  <w:rPr>
                    <w:color w:val="595959" w:themeColor="text1" w:themeTint="A6"/>
                  </w:rPr>
                  <w:id w:val="1157728436"/>
                  <w:date w:fullDate="2024-10-16T00:00:00Z">
                    <w:dateFormat w:val="MMMM d, yyyy"/>
                    <w:lid w:val="en-CA"/>
                    <w:storeMappedDataAs w:val="dateTime"/>
                    <w:calendar w:val="gregorian"/>
                  </w:date>
                </w:sdtPr>
                <w:sdtEndPr/>
                <w:sdtContent>
                  <w:p w14:paraId="7D5E7E97" w14:textId="187A4296" w:rsidR="007C59CD" w:rsidRPr="00202343" w:rsidRDefault="00633943" w:rsidP="00971C19">
                    <w:pPr>
                      <w:pStyle w:val="NoSpacing"/>
                      <w:framePr w:hSpace="0" w:wrap="auto" w:vAnchor="margin" w:hAnchor="text" w:yAlign="inline"/>
                      <w:ind w:left="5128" w:hanging="414"/>
                      <w:rPr>
                        <w:color w:val="127DBC"/>
                      </w:rPr>
                    </w:pPr>
                    <w:r>
                      <w:rPr>
                        <w:color w:val="595959" w:themeColor="text1" w:themeTint="A6"/>
                        <w:lang w:val="en-CA"/>
                      </w:rPr>
                      <w:t>October 16, 2024</w:t>
                    </w:r>
                  </w:p>
                </w:sdtContent>
              </w:sdt>
            </w:tc>
          </w:tr>
        </w:tbl>
        <w:p w14:paraId="763A0F77" w14:textId="77777777" w:rsidR="00F832B3" w:rsidRPr="00202343" w:rsidRDefault="00F832B3" w:rsidP="00272323">
          <w:pPr>
            <w:rPr>
              <w:color w:val="127DBC"/>
            </w:rPr>
          </w:pPr>
        </w:p>
        <w:p w14:paraId="2C703D92" w14:textId="3EEC638E" w:rsidR="00F832B3" w:rsidRPr="00202343" w:rsidRDefault="00F832B3" w:rsidP="00272323">
          <w:pPr>
            <w:rPr>
              <w:color w:val="127DBC"/>
            </w:rPr>
          </w:pPr>
        </w:p>
        <w:tbl>
          <w:tblPr>
            <w:tblpPr w:leftFromText="187" w:rightFromText="187" w:vertAnchor="page" w:horzAnchor="margin" w:tblpY="7036"/>
            <w:tblW w:w="2537" w:type="pct"/>
            <w:tblLook w:val="04A0" w:firstRow="1" w:lastRow="0" w:firstColumn="1" w:lastColumn="0" w:noHBand="0" w:noVBand="1"/>
          </w:tblPr>
          <w:tblGrid>
            <w:gridCol w:w="5095"/>
          </w:tblGrid>
          <w:tr w:rsidR="00971C19" w:rsidRPr="00202343" w14:paraId="361DF75D" w14:textId="77777777" w:rsidTr="00971C19">
            <w:trPr>
              <w:trHeight w:val="1469"/>
            </w:trPr>
            <w:tc>
              <w:tcPr>
                <w:tcW w:w="0" w:type="auto"/>
              </w:tcPr>
              <w:p w14:paraId="70A647D0" w14:textId="555666D1" w:rsidR="00971C19" w:rsidRPr="00033D01" w:rsidRDefault="00E3456C" w:rsidP="00A83413">
                <w:pPr>
                  <w:pStyle w:val="Title"/>
                  <w:framePr w:hSpace="0" w:wrap="auto" w:hAnchor="text" w:yAlign="inline"/>
                  <w:jc w:val="center"/>
                  <w:rPr>
                    <w:b w:val="0"/>
                    <w:bCs w:val="0"/>
                    <w:color w:val="127DBC"/>
                    <w:sz w:val="56"/>
                    <w:szCs w:val="56"/>
                  </w:rPr>
                </w:pPr>
                <w:r>
                  <w:rPr>
                    <w:b w:val="0"/>
                    <w:bCs w:val="0"/>
                    <w:color w:val="127DBC"/>
                    <w:sz w:val="56"/>
                    <w:szCs w:val="56"/>
                  </w:rPr>
                  <w:t xml:space="preserve">Workplace safety </w:t>
                </w:r>
                <w:r w:rsidR="0069678B">
                  <w:rPr>
                    <w:b w:val="0"/>
                    <w:bCs w:val="0"/>
                    <w:color w:val="127DBC"/>
                    <w:sz w:val="56"/>
                    <w:szCs w:val="56"/>
                  </w:rPr>
                  <w:t xml:space="preserve">Policy Statement </w:t>
                </w:r>
              </w:p>
            </w:tc>
          </w:tr>
          <w:tr w:rsidR="00971C19" w:rsidRPr="00202343" w14:paraId="54FC2FC2" w14:textId="77777777" w:rsidTr="00971C19">
            <w:trPr>
              <w:trHeight w:val="1123"/>
            </w:trPr>
            <w:sdt>
              <w:sdtPr>
                <w:rPr>
                  <w:color w:val="127DBC"/>
                  <w:sz w:val="22"/>
                  <w:szCs w:val="22"/>
                </w:rPr>
                <w:alias w:val="Abstract"/>
                <w:id w:val="15676143"/>
                <w:showingPlcHdr/>
                <w:dataBinding w:prefixMappings="xmlns:ns0='http://schemas.microsoft.com/office/2006/coverPageProps'" w:xpath="/ns0:CoverPageProperties[1]/ns0:Abstract[1]" w:storeItemID="{55AF091B-3C7A-41E3-B477-F2FDAA23CFDA}"/>
                <w:text/>
              </w:sdtPr>
              <w:sdtEndPr/>
              <w:sdtContent>
                <w:tc>
                  <w:tcPr>
                    <w:tcW w:w="0" w:type="auto"/>
                  </w:tcPr>
                  <w:p w14:paraId="36A78DEB" w14:textId="53CECE22" w:rsidR="00971C19" w:rsidRPr="00202343" w:rsidRDefault="00E01841" w:rsidP="009D7980">
                    <w:pPr>
                      <w:rPr>
                        <w:color w:val="127DBC"/>
                      </w:rPr>
                    </w:pPr>
                    <w:r>
                      <w:rPr>
                        <w:color w:val="127DBC"/>
                        <w:sz w:val="22"/>
                        <w:szCs w:val="22"/>
                      </w:rPr>
                      <w:t xml:space="preserve">     </w:t>
                    </w:r>
                  </w:p>
                </w:tc>
              </w:sdtContent>
            </w:sdt>
          </w:tr>
        </w:tbl>
        <w:p w14:paraId="79558754" w14:textId="0F0605D8" w:rsidR="00DA0CF4" w:rsidRDefault="005C630A" w:rsidP="00272323">
          <w:pPr>
            <w:rPr>
              <w:color w:val="127DBC"/>
            </w:rPr>
          </w:pPr>
        </w:p>
      </w:sdtContent>
    </w:sdt>
    <w:p w14:paraId="751AFB25" w14:textId="6F20B0F7" w:rsidR="00DA0CF4" w:rsidRDefault="00DA0CF4" w:rsidP="00DA0CF4">
      <w:pPr>
        <w:tabs>
          <w:tab w:val="left" w:pos="1991"/>
        </w:tabs>
      </w:pPr>
      <w:r>
        <w:tab/>
      </w:r>
    </w:p>
    <w:p w14:paraId="05611B24" w14:textId="2537F78D" w:rsidR="00C9101B" w:rsidRPr="00DA0CF4" w:rsidRDefault="00DA0CF4" w:rsidP="00DA0CF4">
      <w:pPr>
        <w:tabs>
          <w:tab w:val="left" w:pos="1991"/>
        </w:tabs>
        <w:sectPr w:rsidR="00C9101B" w:rsidRPr="00DA0CF4" w:rsidSect="00BC2A10">
          <w:headerReference w:type="default" r:id="rId12"/>
          <w:footerReference w:type="default" r:id="rId13"/>
          <w:headerReference w:type="first" r:id="rId14"/>
          <w:pgSz w:w="12240" w:h="15840" w:code="1"/>
          <w:pgMar w:top="1800" w:right="758" w:bottom="1440" w:left="1440" w:header="624" w:footer="510" w:gutter="0"/>
          <w:pgNumType w:start="0"/>
          <w:cols w:space="720"/>
          <w:titlePg/>
          <w:docGrid w:linePitch="381"/>
        </w:sectPr>
      </w:pPr>
      <w:r>
        <w:tab/>
      </w:r>
    </w:p>
    <w:p w14:paraId="1ED84BD9" w14:textId="1A361B3C" w:rsidR="00334714" w:rsidRPr="00334714" w:rsidRDefault="00334714" w:rsidP="00334714">
      <w:pPr>
        <w:pStyle w:val="ListBullet"/>
        <w:numPr>
          <w:ilvl w:val="0"/>
          <w:numId w:val="0"/>
        </w:numPr>
        <w:ind w:left="714" w:hanging="357"/>
        <w:rPr>
          <w:b/>
          <w:bCs/>
          <w:highlight w:val="yellow"/>
        </w:rPr>
      </w:pPr>
      <w:r w:rsidRPr="00334714">
        <w:rPr>
          <w:b/>
          <w:bCs/>
          <w:highlight w:val="yellow"/>
        </w:rPr>
        <w:lastRenderedPageBreak/>
        <w:t>Workplace Safety Policy Statement Template</w:t>
      </w:r>
    </w:p>
    <w:p w14:paraId="6AE287B7" w14:textId="77777777" w:rsidR="00334714" w:rsidRPr="009F294C" w:rsidRDefault="00334714" w:rsidP="00334714">
      <w:pPr>
        <w:pStyle w:val="ListBullet"/>
        <w:numPr>
          <w:ilvl w:val="0"/>
          <w:numId w:val="0"/>
        </w:numPr>
        <w:ind w:left="714" w:hanging="357"/>
        <w:rPr>
          <w:b/>
          <w:bCs/>
          <w:i/>
          <w:iCs/>
          <w:highlight w:val="yellow"/>
        </w:rPr>
      </w:pPr>
      <w:r w:rsidRPr="009F294C">
        <w:rPr>
          <w:b/>
          <w:bCs/>
          <w:i/>
          <w:iCs/>
          <w:highlight w:val="yellow"/>
        </w:rPr>
        <w:t>Community Social Services Sector – British Columbia</w:t>
      </w:r>
    </w:p>
    <w:p w14:paraId="0F7D670D" w14:textId="77777777" w:rsidR="00334714" w:rsidRPr="009F294C" w:rsidRDefault="00334714" w:rsidP="00334714">
      <w:pPr>
        <w:pStyle w:val="ListBullet"/>
        <w:numPr>
          <w:ilvl w:val="0"/>
          <w:numId w:val="0"/>
        </w:numPr>
        <w:spacing w:before="240"/>
        <w:ind w:left="714" w:hanging="357"/>
        <w:rPr>
          <w:b/>
          <w:bCs/>
          <w:highlight w:val="yellow"/>
        </w:rPr>
      </w:pPr>
      <w:r w:rsidRPr="009F294C">
        <w:rPr>
          <w:b/>
          <w:bCs/>
          <w:highlight w:val="yellow"/>
        </w:rPr>
        <w:t>Introduction</w:t>
      </w:r>
    </w:p>
    <w:p w14:paraId="58E72308" w14:textId="28BF82BF" w:rsidR="00334714" w:rsidRPr="009F294C" w:rsidRDefault="00334714" w:rsidP="00334714">
      <w:pPr>
        <w:pStyle w:val="ListBullet"/>
        <w:numPr>
          <w:ilvl w:val="0"/>
          <w:numId w:val="0"/>
        </w:numPr>
        <w:spacing w:before="240"/>
        <w:ind w:left="357"/>
        <w:rPr>
          <w:highlight w:val="yellow"/>
        </w:rPr>
      </w:pPr>
      <w:r w:rsidRPr="009F294C">
        <w:rPr>
          <w:highlight w:val="yellow"/>
        </w:rPr>
        <w:t xml:space="preserve">This </w:t>
      </w:r>
      <w:r>
        <w:rPr>
          <w:highlight w:val="yellow"/>
        </w:rPr>
        <w:t>policy</w:t>
      </w:r>
      <w:r w:rsidRPr="009F294C">
        <w:rPr>
          <w:highlight w:val="yellow"/>
        </w:rPr>
        <w:t xml:space="preserve"> template has been developed as a guide for establishing an </w:t>
      </w:r>
      <w:r>
        <w:rPr>
          <w:highlight w:val="yellow"/>
        </w:rPr>
        <w:t xml:space="preserve">Organizational Commitment for Workplace Safety </w:t>
      </w:r>
      <w:r w:rsidRPr="009F294C">
        <w:rPr>
          <w:highlight w:val="yellow"/>
        </w:rPr>
        <w:t xml:space="preserve">within the Community Social Services (CSS) sector in British Columbia. It is designed to help organizations </w:t>
      </w:r>
      <w:r>
        <w:rPr>
          <w:highlight w:val="yellow"/>
        </w:rPr>
        <w:t>outline</w:t>
      </w:r>
      <w:r w:rsidRPr="009F294C">
        <w:rPr>
          <w:highlight w:val="yellow"/>
        </w:rPr>
        <w:t xml:space="preserve"> </w:t>
      </w:r>
      <w:r>
        <w:rPr>
          <w:highlight w:val="yellow"/>
        </w:rPr>
        <w:t>legislative</w:t>
      </w:r>
      <w:r w:rsidRPr="009F294C">
        <w:rPr>
          <w:highlight w:val="yellow"/>
        </w:rPr>
        <w:t xml:space="preserve"> requirements and industry best practices </w:t>
      </w:r>
      <w:r>
        <w:rPr>
          <w:highlight w:val="yellow"/>
        </w:rPr>
        <w:t>when creating the overarching policy statement and direction.</w:t>
      </w:r>
    </w:p>
    <w:p w14:paraId="3637C46C" w14:textId="77777777" w:rsidR="00334714" w:rsidRPr="009F294C" w:rsidRDefault="00334714" w:rsidP="00334714">
      <w:pPr>
        <w:pStyle w:val="ListBullet"/>
        <w:numPr>
          <w:ilvl w:val="0"/>
          <w:numId w:val="0"/>
        </w:numPr>
        <w:spacing w:before="240"/>
        <w:ind w:left="357"/>
        <w:rPr>
          <w:highlight w:val="yellow"/>
        </w:rPr>
      </w:pPr>
      <w:r w:rsidRPr="009F294C">
        <w:rPr>
          <w:highlight w:val="yellow"/>
        </w:rPr>
        <w:t>Organizations in the CSS sector provide critical support services to individuals and communities, including those facing mental health challenges, substance use disorders, disabilities, housing insecurity, and other vulnerabilities. These environments can present complex health and safety risks that require proactive measures to protect workers, clients, and visitors.</w:t>
      </w:r>
    </w:p>
    <w:p w14:paraId="147726E6" w14:textId="7EEF4A65" w:rsidR="00334714" w:rsidRPr="009F294C" w:rsidRDefault="00334714" w:rsidP="00334714">
      <w:pPr>
        <w:pStyle w:val="ListBullet"/>
        <w:numPr>
          <w:ilvl w:val="0"/>
          <w:numId w:val="0"/>
        </w:numPr>
        <w:spacing w:before="240"/>
        <w:ind w:left="357"/>
        <w:rPr>
          <w:highlight w:val="yellow"/>
        </w:rPr>
      </w:pPr>
      <w:r w:rsidRPr="009F294C">
        <w:rPr>
          <w:highlight w:val="yellow"/>
        </w:rPr>
        <w:t>This template is customizable and adaptable to reflect the unique needs of your workplace.</w:t>
      </w:r>
      <w:r>
        <w:rPr>
          <w:highlight w:val="yellow"/>
        </w:rPr>
        <w:t xml:space="preserve"> However, it is not inclusive of all possible </w:t>
      </w:r>
      <w:r w:rsidR="001B7748">
        <w:rPr>
          <w:highlight w:val="yellow"/>
        </w:rPr>
        <w:t>roles, responsibilities and initiatives</w:t>
      </w:r>
      <w:r>
        <w:rPr>
          <w:highlight w:val="yellow"/>
        </w:rPr>
        <w:t>, so do not assume when creating your document, that everything you need is here (</w:t>
      </w:r>
      <w:proofErr w:type="spellStart"/>
      <w:r>
        <w:rPr>
          <w:highlight w:val="yellow"/>
        </w:rPr>
        <w:t>ie</w:t>
      </w:r>
      <w:proofErr w:type="spellEnd"/>
      <w:r>
        <w:rPr>
          <w:highlight w:val="yellow"/>
        </w:rPr>
        <w:t>. you may need to add additional sections that reflect your work situation).</w:t>
      </w:r>
    </w:p>
    <w:p w14:paraId="3A1BF9DB" w14:textId="77777777" w:rsidR="00334714" w:rsidRPr="009F294C" w:rsidRDefault="00334714" w:rsidP="00334714">
      <w:pPr>
        <w:pStyle w:val="ListBullet"/>
        <w:numPr>
          <w:ilvl w:val="0"/>
          <w:numId w:val="0"/>
        </w:numPr>
        <w:spacing w:before="240" w:after="0"/>
        <w:ind w:left="357"/>
        <w:rPr>
          <w:b/>
          <w:bCs/>
          <w:highlight w:val="yellow"/>
        </w:rPr>
      </w:pPr>
      <w:r w:rsidRPr="009F294C">
        <w:rPr>
          <w:b/>
          <w:bCs/>
          <w:highlight w:val="yellow"/>
        </w:rPr>
        <w:t>OHS Program Responsibilities</w:t>
      </w:r>
    </w:p>
    <w:p w14:paraId="5E4D1827" w14:textId="77777777" w:rsidR="00334714" w:rsidRPr="009F294C" w:rsidRDefault="00334714" w:rsidP="00334714">
      <w:pPr>
        <w:pStyle w:val="ListBullet"/>
        <w:numPr>
          <w:ilvl w:val="0"/>
          <w:numId w:val="0"/>
        </w:numPr>
        <w:ind w:left="357"/>
        <w:rPr>
          <w:highlight w:val="yellow"/>
        </w:rPr>
      </w:pPr>
      <w:r w:rsidRPr="009F294C">
        <w:rPr>
          <w:highlight w:val="yellow"/>
        </w:rPr>
        <w:t>As an employer in British Columbia, you have a legal obligation under the</w:t>
      </w:r>
      <w:r>
        <w:rPr>
          <w:highlight w:val="yellow"/>
        </w:rPr>
        <w:t xml:space="preserve"> WorkSafeBC (WSBC)</w:t>
      </w:r>
      <w:r w:rsidRPr="009F294C">
        <w:rPr>
          <w:highlight w:val="yellow"/>
        </w:rPr>
        <w:t xml:space="preserve"> Workers Compensation Act</w:t>
      </w:r>
      <w:r>
        <w:rPr>
          <w:highlight w:val="yellow"/>
        </w:rPr>
        <w:t xml:space="preserve"> (WCA)</w:t>
      </w:r>
      <w:r w:rsidRPr="009F294C">
        <w:rPr>
          <w:highlight w:val="yellow"/>
        </w:rPr>
        <w:t xml:space="preserve"> and the Occupational Health and Safety Regulation (OHSR) to develop and implement an effective OHS Program. This program must address workplace hazards, promote a culture of safety, and ensure compliance with all relevant </w:t>
      </w:r>
      <w:r>
        <w:rPr>
          <w:highlight w:val="yellow"/>
        </w:rPr>
        <w:t>WSBC</w:t>
      </w:r>
      <w:r w:rsidRPr="009F294C">
        <w:rPr>
          <w:highlight w:val="yellow"/>
        </w:rPr>
        <w:t xml:space="preserve"> regulations and industry standards.</w:t>
      </w:r>
    </w:p>
    <w:p w14:paraId="4EA488F4" w14:textId="77777777" w:rsidR="00334714" w:rsidRPr="009F294C" w:rsidRDefault="00334714" w:rsidP="00334714">
      <w:pPr>
        <w:pStyle w:val="ListBullet"/>
        <w:numPr>
          <w:ilvl w:val="0"/>
          <w:numId w:val="0"/>
        </w:numPr>
        <w:spacing w:before="240"/>
        <w:ind w:left="357"/>
        <w:rPr>
          <w:highlight w:val="yellow"/>
        </w:rPr>
      </w:pPr>
      <w:r w:rsidRPr="009F294C">
        <w:rPr>
          <w:highlight w:val="yellow"/>
        </w:rPr>
        <w:t xml:space="preserve">In the </w:t>
      </w:r>
      <w:r>
        <w:rPr>
          <w:highlight w:val="yellow"/>
        </w:rPr>
        <w:t>CSS</w:t>
      </w:r>
      <w:r w:rsidRPr="009F294C">
        <w:rPr>
          <w:highlight w:val="yellow"/>
        </w:rPr>
        <w:t xml:space="preserve"> sector, employees often work with vulnerable populations, which may involve additional risks such as mental health challenges, workplace violence, infection prevention, ergonomic hazards, and high emotional demands. A strong OHS Program helps mitigate these risks and ensures the well-being of all workers.</w:t>
      </w:r>
    </w:p>
    <w:p w14:paraId="1926CAFD" w14:textId="27E667E1" w:rsidR="00334714" w:rsidRDefault="00334714" w:rsidP="00334714">
      <w:pPr>
        <w:pStyle w:val="ListBullet"/>
        <w:numPr>
          <w:ilvl w:val="0"/>
          <w:numId w:val="0"/>
        </w:numPr>
        <w:spacing w:before="240"/>
        <w:ind w:left="357"/>
        <w:rPr>
          <w:highlight w:val="yellow"/>
        </w:rPr>
      </w:pPr>
      <w:r w:rsidRPr="009F294C">
        <w:rPr>
          <w:highlight w:val="yellow"/>
        </w:rPr>
        <w:t xml:space="preserve">Responsibilities are shared among employers, managers, supervisors, and workers. More information on these obligations can be found on the </w:t>
      </w:r>
      <w:hyperlink r:id="rId15" w:history="1">
        <w:r>
          <w:rPr>
            <w:b/>
            <w:bCs/>
            <w:i/>
            <w:iCs/>
            <w:highlight w:val="yellow"/>
            <w:u w:val="single"/>
          </w:rPr>
          <w:t>WSBC</w:t>
        </w:r>
        <w:r w:rsidRPr="009F294C">
          <w:rPr>
            <w:b/>
            <w:bCs/>
            <w:i/>
            <w:iCs/>
            <w:highlight w:val="yellow"/>
            <w:u w:val="single"/>
          </w:rPr>
          <w:t xml:space="preserve"> website</w:t>
        </w:r>
      </w:hyperlink>
      <w:r w:rsidRPr="009F294C">
        <w:rPr>
          <w:highlight w:val="yellow"/>
        </w:rPr>
        <w:t>.</w:t>
      </w:r>
    </w:p>
    <w:p w14:paraId="6CC93DE2" w14:textId="77777777" w:rsidR="00130CD2" w:rsidRPr="00130CD2" w:rsidRDefault="00130CD2" w:rsidP="00130CD2">
      <w:pPr>
        <w:pStyle w:val="ListBullet"/>
        <w:numPr>
          <w:ilvl w:val="0"/>
          <w:numId w:val="0"/>
        </w:numPr>
        <w:spacing w:before="240"/>
        <w:ind w:left="357"/>
        <w:rPr>
          <w:highlight w:val="yellow"/>
        </w:rPr>
      </w:pPr>
      <w:r w:rsidRPr="00130CD2">
        <w:rPr>
          <w:highlight w:val="yellow"/>
        </w:rPr>
        <w:t>This Health and Safety Policy Statement should be endorsed by the Executive Director / CEO / Senior Leadership and will be clearly posted in a prominent location for all employees, volunteers, clients, contractors and visitors to see. It will be communicated to all staff, reviewed regularly, and updated as needed to ensure it remains current, effective, and relevant.</w:t>
      </w:r>
    </w:p>
    <w:p w14:paraId="7F580A3A" w14:textId="77777777" w:rsidR="00130CD2" w:rsidRPr="00130CD2" w:rsidRDefault="00130CD2" w:rsidP="00130CD2">
      <w:pPr>
        <w:pStyle w:val="ListBullet"/>
        <w:spacing w:before="240"/>
        <w:ind w:left="357"/>
        <w:rPr>
          <w:highlight w:val="yellow"/>
        </w:rPr>
      </w:pPr>
      <w:r w:rsidRPr="00130CD2">
        <w:rPr>
          <w:highlight w:val="yellow"/>
        </w:rPr>
        <w:lastRenderedPageBreak/>
        <w:t>The safety policy statement should be communicated with all employees and reviewed periodically to ensure it is current and appropriate.</w:t>
      </w:r>
    </w:p>
    <w:p w14:paraId="41EAB4F4" w14:textId="77777777" w:rsidR="00130CD2" w:rsidRPr="009F294C" w:rsidRDefault="00130CD2" w:rsidP="00334714">
      <w:pPr>
        <w:pStyle w:val="ListBullet"/>
        <w:numPr>
          <w:ilvl w:val="0"/>
          <w:numId w:val="0"/>
        </w:numPr>
        <w:spacing w:before="240"/>
        <w:ind w:left="357"/>
        <w:rPr>
          <w:highlight w:val="yellow"/>
        </w:rPr>
      </w:pPr>
    </w:p>
    <w:p w14:paraId="0046174B" w14:textId="77777777" w:rsidR="00334714" w:rsidRPr="009F294C" w:rsidRDefault="00334714" w:rsidP="00334714">
      <w:pPr>
        <w:pStyle w:val="ListBullet"/>
        <w:numPr>
          <w:ilvl w:val="0"/>
          <w:numId w:val="0"/>
        </w:numPr>
        <w:spacing w:before="240"/>
        <w:ind w:left="357"/>
        <w:rPr>
          <w:b/>
          <w:bCs/>
          <w:highlight w:val="yellow"/>
        </w:rPr>
      </w:pPr>
      <w:r w:rsidRPr="009F294C">
        <w:rPr>
          <w:b/>
          <w:bCs/>
          <w:highlight w:val="yellow"/>
        </w:rPr>
        <w:t>How to Use This Template</w:t>
      </w:r>
    </w:p>
    <w:p w14:paraId="1BF84162" w14:textId="77777777" w:rsidR="00334714" w:rsidRPr="009F294C" w:rsidRDefault="00334714" w:rsidP="00334714">
      <w:pPr>
        <w:pStyle w:val="ListBullet"/>
        <w:numPr>
          <w:ilvl w:val="0"/>
          <w:numId w:val="0"/>
        </w:numPr>
        <w:ind w:left="357"/>
        <w:rPr>
          <w:highlight w:val="yellow"/>
        </w:rPr>
      </w:pPr>
      <w:r w:rsidRPr="009F294C">
        <w:rPr>
          <w:highlight w:val="yellow"/>
        </w:rPr>
        <w:t>This document is provided in an editable format, allowing you to tailor it to your organization’s specific operations. You may:</w:t>
      </w:r>
    </w:p>
    <w:p w14:paraId="1DF11BBB" w14:textId="77777777" w:rsidR="00334714" w:rsidRPr="009F294C" w:rsidRDefault="00334714" w:rsidP="00334714">
      <w:pPr>
        <w:pStyle w:val="ListBullet"/>
        <w:numPr>
          <w:ilvl w:val="0"/>
          <w:numId w:val="0"/>
        </w:numPr>
        <w:ind w:left="720" w:hanging="360"/>
        <w:rPr>
          <w:highlight w:val="yellow"/>
        </w:rPr>
      </w:pPr>
    </w:p>
    <w:p w14:paraId="45C18F9A" w14:textId="77777777" w:rsidR="00334714" w:rsidRPr="009F294C" w:rsidRDefault="00334714" w:rsidP="00334714">
      <w:pPr>
        <w:pStyle w:val="ListBullet"/>
        <w:numPr>
          <w:ilvl w:val="0"/>
          <w:numId w:val="38"/>
        </w:numPr>
        <w:rPr>
          <w:highlight w:val="yellow"/>
        </w:rPr>
      </w:pPr>
      <w:r w:rsidRPr="009F294C">
        <w:rPr>
          <w:highlight w:val="yellow"/>
        </w:rPr>
        <w:t>Add site-specific information related to your services and workplace.</w:t>
      </w:r>
    </w:p>
    <w:p w14:paraId="2DAEE967" w14:textId="77777777" w:rsidR="00334714" w:rsidRDefault="00334714" w:rsidP="00334714">
      <w:pPr>
        <w:pStyle w:val="ListBullet"/>
        <w:numPr>
          <w:ilvl w:val="0"/>
          <w:numId w:val="38"/>
        </w:numPr>
        <w:rPr>
          <w:highlight w:val="yellow"/>
        </w:rPr>
      </w:pPr>
      <w:r w:rsidRPr="009F294C">
        <w:rPr>
          <w:highlight w:val="yellow"/>
        </w:rPr>
        <w:t>Remove sections or examples that do not apply to your organization.</w:t>
      </w:r>
    </w:p>
    <w:p w14:paraId="2A3CE1D2" w14:textId="77777777" w:rsidR="00334714" w:rsidRPr="009F294C" w:rsidRDefault="00334714" w:rsidP="00334714">
      <w:pPr>
        <w:pStyle w:val="ListBullet"/>
        <w:numPr>
          <w:ilvl w:val="0"/>
          <w:numId w:val="38"/>
        </w:numPr>
        <w:rPr>
          <w:highlight w:val="yellow"/>
        </w:rPr>
      </w:pPr>
      <w:r>
        <w:rPr>
          <w:highlight w:val="yellow"/>
        </w:rPr>
        <w:t>Add sections or examples that do apply to your organization not present within this document.</w:t>
      </w:r>
    </w:p>
    <w:p w14:paraId="7CB0011D" w14:textId="4998C6A6" w:rsidR="00334714" w:rsidRPr="009F294C" w:rsidRDefault="00334714" w:rsidP="00334714">
      <w:pPr>
        <w:pStyle w:val="ListBullet"/>
        <w:numPr>
          <w:ilvl w:val="0"/>
          <w:numId w:val="38"/>
        </w:numPr>
        <w:rPr>
          <w:highlight w:val="yellow"/>
        </w:rPr>
      </w:pPr>
      <w:r w:rsidRPr="009F294C">
        <w:rPr>
          <w:highlight w:val="yellow"/>
        </w:rPr>
        <w:t>Incorporate additional policies</w:t>
      </w:r>
      <w:r w:rsidR="00E5337C">
        <w:rPr>
          <w:highlight w:val="yellow"/>
        </w:rPr>
        <w:t xml:space="preserve"> and</w:t>
      </w:r>
      <w:r w:rsidRPr="009F294C">
        <w:rPr>
          <w:highlight w:val="yellow"/>
        </w:rPr>
        <w:t xml:space="preserve"> procedures</w:t>
      </w:r>
      <w:r w:rsidR="00C06AC0">
        <w:rPr>
          <w:highlight w:val="yellow"/>
        </w:rPr>
        <w:t xml:space="preserve"> </w:t>
      </w:r>
      <w:r w:rsidRPr="009F294C">
        <w:rPr>
          <w:highlight w:val="yellow"/>
        </w:rPr>
        <w:t>that align with your safety program.</w:t>
      </w:r>
    </w:p>
    <w:p w14:paraId="0727AED9" w14:textId="77777777" w:rsidR="00334714" w:rsidRPr="009F294C" w:rsidRDefault="00334714" w:rsidP="00334714">
      <w:pPr>
        <w:pStyle w:val="ListBullet"/>
        <w:numPr>
          <w:ilvl w:val="0"/>
          <w:numId w:val="0"/>
        </w:numPr>
        <w:spacing w:before="240"/>
        <w:ind w:left="357"/>
        <w:rPr>
          <w:b/>
          <w:bCs/>
          <w:color w:val="127DBC"/>
          <w:highlight w:val="yellow"/>
        </w:rPr>
      </w:pPr>
      <w:r w:rsidRPr="009F294C">
        <w:rPr>
          <w:b/>
          <w:bCs/>
          <w:color w:val="127DBC"/>
          <w:highlight w:val="yellow"/>
        </w:rPr>
        <w:t>Formatting Notes:</w:t>
      </w:r>
    </w:p>
    <w:p w14:paraId="6CE69932" w14:textId="77777777" w:rsidR="00334714" w:rsidRPr="009F294C" w:rsidRDefault="00334714" w:rsidP="00334714">
      <w:pPr>
        <w:pStyle w:val="ListBullet"/>
        <w:numPr>
          <w:ilvl w:val="0"/>
          <w:numId w:val="39"/>
        </w:numPr>
        <w:rPr>
          <w:highlight w:val="yellow"/>
        </w:rPr>
      </w:pPr>
      <w:r w:rsidRPr="001B7748">
        <w:rPr>
          <w:b/>
          <w:bCs/>
          <w:color w:val="E77425"/>
          <w:highlight w:val="yellow"/>
          <w14:textFill>
            <w14:solidFill>
              <w14:srgbClr w14:val="E77425">
                <w14:lumMod w14:val="75000"/>
              </w14:srgbClr>
            </w14:solidFill>
          </w14:textFill>
        </w:rPr>
        <w:t>Orange</w:t>
      </w:r>
      <w:r w:rsidRPr="001B7748">
        <w:rPr>
          <w:color w:val="E77425"/>
          <w:highlight w:val="yellow"/>
        </w:rPr>
        <w:t xml:space="preserve"> </w:t>
      </w:r>
      <w:r w:rsidRPr="001B7748">
        <w:rPr>
          <w:highlight w:val="yellow"/>
        </w:rPr>
        <w:t xml:space="preserve">italicized </w:t>
      </w:r>
      <w:r w:rsidRPr="009F294C">
        <w:rPr>
          <w:highlight w:val="yellow"/>
        </w:rPr>
        <w:t xml:space="preserve">text represents site-specific information that must be customized to reflect your organization’s needs. Delete the </w:t>
      </w:r>
      <w:r>
        <w:rPr>
          <w:highlight w:val="yellow"/>
        </w:rPr>
        <w:t xml:space="preserve">orange </w:t>
      </w:r>
      <w:r w:rsidRPr="009F294C">
        <w:rPr>
          <w:highlight w:val="yellow"/>
        </w:rPr>
        <w:t>text and replace it with your details.</w:t>
      </w:r>
    </w:p>
    <w:p w14:paraId="65900787" w14:textId="77777777" w:rsidR="00334714" w:rsidRPr="009F294C" w:rsidRDefault="00334714" w:rsidP="00334714">
      <w:pPr>
        <w:pStyle w:val="ListBullet"/>
        <w:numPr>
          <w:ilvl w:val="0"/>
          <w:numId w:val="39"/>
        </w:numPr>
        <w:rPr>
          <w:highlight w:val="yellow"/>
        </w:rPr>
      </w:pPr>
      <w:r w:rsidRPr="009F294C">
        <w:rPr>
          <w:highlight w:val="yellow"/>
        </w:rPr>
        <w:t>Highlighted texts are notes and guidelines. Delete these highlighted texts after reading.</w:t>
      </w:r>
    </w:p>
    <w:p w14:paraId="617DA354" w14:textId="77777777" w:rsidR="00334714" w:rsidRPr="002C6328" w:rsidRDefault="00334714" w:rsidP="00334714">
      <w:pPr>
        <w:pStyle w:val="ListBullet"/>
        <w:numPr>
          <w:ilvl w:val="0"/>
          <w:numId w:val="0"/>
        </w:numPr>
        <w:ind w:left="357"/>
        <w:rPr>
          <w:color w:val="127DBC"/>
        </w:rPr>
      </w:pPr>
    </w:p>
    <w:p w14:paraId="2BEFACD3" w14:textId="03AB9F1E" w:rsidR="00334714" w:rsidRDefault="00334714" w:rsidP="00334714">
      <w:pPr>
        <w:pStyle w:val="ListBullet"/>
        <w:numPr>
          <w:ilvl w:val="0"/>
          <w:numId w:val="0"/>
        </w:numPr>
        <w:ind w:left="357"/>
        <w:rPr>
          <w:highlight w:val="yellow"/>
        </w:rPr>
      </w:pPr>
      <w:r w:rsidRPr="009F294C">
        <w:rPr>
          <w:highlight w:val="yellow"/>
        </w:rPr>
        <w:t>By the time you finalize this document, no orange italicized text or highlighted text should remain.</w:t>
      </w:r>
    </w:p>
    <w:p w14:paraId="59865457" w14:textId="77777777" w:rsidR="00334714" w:rsidRPr="009F294C" w:rsidRDefault="00334714" w:rsidP="00580F7B">
      <w:pPr>
        <w:pStyle w:val="ListBullet"/>
        <w:numPr>
          <w:ilvl w:val="0"/>
          <w:numId w:val="0"/>
        </w:numPr>
        <w:rPr>
          <w:highlight w:val="yellow"/>
        </w:rPr>
      </w:pPr>
    </w:p>
    <w:p w14:paraId="115E772F" w14:textId="12588D53" w:rsidR="00334714" w:rsidRPr="009F294C" w:rsidRDefault="00334714" w:rsidP="00334714">
      <w:pPr>
        <w:pStyle w:val="ListBullet"/>
        <w:numPr>
          <w:ilvl w:val="0"/>
          <w:numId w:val="0"/>
        </w:numPr>
        <w:ind w:left="357"/>
        <w:rPr>
          <w:b/>
          <w:bCs/>
          <w:u w:val="single"/>
        </w:rPr>
      </w:pPr>
      <w:r w:rsidRPr="009F294C">
        <w:rPr>
          <w:b/>
          <w:bCs/>
          <w:highlight w:val="yellow"/>
          <w:u w:val="single"/>
        </w:rPr>
        <w:t>Once all edits and reviews are completed, delete this introduction page</w:t>
      </w:r>
      <w:r w:rsidR="00CD7979">
        <w:rPr>
          <w:b/>
          <w:bCs/>
          <w:highlight w:val="yellow"/>
          <w:u w:val="single"/>
        </w:rPr>
        <w:t xml:space="preserve"> to finalize your policy statement.</w:t>
      </w:r>
    </w:p>
    <w:p w14:paraId="15F8A6AB" w14:textId="77777777" w:rsidR="00334714" w:rsidRDefault="00334714" w:rsidP="00B301F0">
      <w:pPr>
        <w:pStyle w:val="Heading1"/>
        <w:numPr>
          <w:ilvl w:val="0"/>
          <w:numId w:val="0"/>
        </w:numPr>
        <w:tabs>
          <w:tab w:val="clear" w:pos="2520"/>
          <w:tab w:val="clear" w:pos="3360"/>
          <w:tab w:val="left" w:pos="6639"/>
        </w:tabs>
        <w:rPr>
          <w:lang w:val="en-029"/>
        </w:rPr>
      </w:pPr>
    </w:p>
    <w:p w14:paraId="56BCAA26" w14:textId="700EF6ED" w:rsidR="00334714" w:rsidRDefault="00334714" w:rsidP="00B301F0">
      <w:pPr>
        <w:pStyle w:val="Heading1"/>
        <w:numPr>
          <w:ilvl w:val="0"/>
          <w:numId w:val="0"/>
        </w:numPr>
        <w:tabs>
          <w:tab w:val="clear" w:pos="2520"/>
          <w:tab w:val="clear" w:pos="3360"/>
          <w:tab w:val="left" w:pos="6639"/>
        </w:tabs>
        <w:rPr>
          <w:lang w:val="en-029"/>
        </w:rPr>
      </w:pPr>
    </w:p>
    <w:p w14:paraId="0923CC6D" w14:textId="6A327581" w:rsidR="00334714" w:rsidRDefault="00334714" w:rsidP="00B301F0">
      <w:pPr>
        <w:pStyle w:val="Heading1"/>
        <w:numPr>
          <w:ilvl w:val="0"/>
          <w:numId w:val="0"/>
        </w:numPr>
        <w:tabs>
          <w:tab w:val="clear" w:pos="2520"/>
          <w:tab w:val="clear" w:pos="3360"/>
          <w:tab w:val="left" w:pos="6639"/>
        </w:tabs>
        <w:rPr>
          <w:lang w:val="en-029"/>
        </w:rPr>
      </w:pPr>
    </w:p>
    <w:p w14:paraId="2CD2B33A" w14:textId="2A3277FC" w:rsidR="00CD7979" w:rsidRDefault="00CD7979" w:rsidP="00B301F0">
      <w:pPr>
        <w:pStyle w:val="Heading1"/>
        <w:numPr>
          <w:ilvl w:val="0"/>
          <w:numId w:val="0"/>
        </w:numPr>
        <w:tabs>
          <w:tab w:val="clear" w:pos="2520"/>
          <w:tab w:val="clear" w:pos="3360"/>
          <w:tab w:val="left" w:pos="6639"/>
        </w:tabs>
        <w:rPr>
          <w:lang w:val="en-029"/>
        </w:rPr>
      </w:pPr>
    </w:p>
    <w:p w14:paraId="6D31D610" w14:textId="77777777" w:rsidR="00CD7979" w:rsidRDefault="00CD7979" w:rsidP="00B301F0">
      <w:pPr>
        <w:pStyle w:val="Heading1"/>
        <w:numPr>
          <w:ilvl w:val="0"/>
          <w:numId w:val="0"/>
        </w:numPr>
        <w:tabs>
          <w:tab w:val="clear" w:pos="2520"/>
          <w:tab w:val="clear" w:pos="3360"/>
          <w:tab w:val="left" w:pos="6639"/>
        </w:tabs>
        <w:rPr>
          <w:lang w:val="en-029"/>
        </w:rPr>
      </w:pPr>
    </w:p>
    <w:p w14:paraId="08C51A96" w14:textId="77777777" w:rsidR="00334714" w:rsidRDefault="00334714" w:rsidP="00B301F0">
      <w:pPr>
        <w:pStyle w:val="Heading1"/>
        <w:numPr>
          <w:ilvl w:val="0"/>
          <w:numId w:val="0"/>
        </w:numPr>
        <w:tabs>
          <w:tab w:val="clear" w:pos="2520"/>
          <w:tab w:val="clear" w:pos="3360"/>
          <w:tab w:val="left" w:pos="6639"/>
        </w:tabs>
        <w:rPr>
          <w:lang w:val="en-029"/>
        </w:rPr>
      </w:pPr>
    </w:p>
    <w:p w14:paraId="01C4583E" w14:textId="7F1EAC15" w:rsidR="00960939" w:rsidRDefault="00633943" w:rsidP="00B301F0">
      <w:pPr>
        <w:pStyle w:val="Heading1"/>
        <w:numPr>
          <w:ilvl w:val="0"/>
          <w:numId w:val="0"/>
        </w:numPr>
        <w:tabs>
          <w:tab w:val="clear" w:pos="2520"/>
          <w:tab w:val="clear" w:pos="3360"/>
          <w:tab w:val="left" w:pos="6639"/>
        </w:tabs>
        <w:rPr>
          <w:lang w:val="en-029"/>
        </w:rPr>
      </w:pPr>
      <w:r w:rsidRPr="00633943">
        <w:rPr>
          <w:lang w:val="en-029"/>
        </w:rPr>
        <w:lastRenderedPageBreak/>
        <w:t>Purpose:</w:t>
      </w:r>
      <w:r>
        <w:rPr>
          <w:lang w:val="en-029"/>
        </w:rPr>
        <w:t xml:space="preserve"> </w:t>
      </w:r>
    </w:p>
    <w:p w14:paraId="18B2D1F7" w14:textId="5607AAD5" w:rsidR="00633943" w:rsidRDefault="00633943" w:rsidP="00B301F0">
      <w:pPr>
        <w:pStyle w:val="Heading1"/>
        <w:numPr>
          <w:ilvl w:val="0"/>
          <w:numId w:val="0"/>
        </w:numPr>
        <w:tabs>
          <w:tab w:val="clear" w:pos="2520"/>
          <w:tab w:val="clear" w:pos="3360"/>
          <w:tab w:val="left" w:pos="6639"/>
        </w:tabs>
        <w:rPr>
          <w:color w:val="auto"/>
          <w:sz w:val="24"/>
        </w:rPr>
      </w:pPr>
      <w:r w:rsidRPr="002D0B8D">
        <w:rPr>
          <w:b w:val="0"/>
          <w:color w:val="auto"/>
          <w:sz w:val="24"/>
        </w:rPr>
        <w:t xml:space="preserve">The </w:t>
      </w:r>
      <w:r w:rsidRPr="001B7748">
        <w:rPr>
          <w:bCs/>
          <w:i/>
          <w:color w:val="E77425"/>
          <w:sz w:val="24"/>
          <w:lang w:val="en-US"/>
          <w14:textFill>
            <w14:solidFill>
              <w14:srgbClr w14:val="E77425">
                <w14:lumMod w14:val="75000"/>
              </w14:srgbClr>
            </w14:solidFill>
          </w14:textFill>
        </w:rPr>
        <w:t>[Organization Name]</w:t>
      </w:r>
      <w:r w:rsidRPr="002D0B8D">
        <w:rPr>
          <w:b w:val="0"/>
          <w:color w:val="auto"/>
          <w:sz w:val="24"/>
        </w:rPr>
        <w:t xml:space="preserve">’s </w:t>
      </w:r>
      <w:r w:rsidR="00E3456C">
        <w:rPr>
          <w:b w:val="0"/>
          <w:color w:val="auto"/>
          <w:sz w:val="24"/>
        </w:rPr>
        <w:t xml:space="preserve">workplace safety </w:t>
      </w:r>
      <w:r w:rsidRPr="002D0B8D">
        <w:rPr>
          <w:b w:val="0"/>
          <w:color w:val="auto"/>
          <w:sz w:val="24"/>
        </w:rPr>
        <w:t xml:space="preserve">policy has been developed to ensure that all workers are protected from </w:t>
      </w:r>
      <w:r w:rsidR="00E3456C">
        <w:rPr>
          <w:b w:val="0"/>
          <w:color w:val="auto"/>
          <w:sz w:val="24"/>
        </w:rPr>
        <w:t xml:space="preserve">physical and </w:t>
      </w:r>
      <w:r w:rsidRPr="002D0B8D">
        <w:rPr>
          <w:b w:val="0"/>
          <w:color w:val="auto"/>
          <w:sz w:val="24"/>
        </w:rPr>
        <w:t xml:space="preserve">psychological harm and to promote </w:t>
      </w:r>
      <w:r w:rsidR="00E3456C">
        <w:rPr>
          <w:b w:val="0"/>
          <w:color w:val="auto"/>
          <w:sz w:val="24"/>
        </w:rPr>
        <w:t xml:space="preserve">physical and </w:t>
      </w:r>
      <w:r w:rsidRPr="002D0B8D">
        <w:rPr>
          <w:b w:val="0"/>
          <w:color w:val="auto"/>
          <w:sz w:val="24"/>
        </w:rPr>
        <w:t xml:space="preserve">psychological health in the workplace. </w:t>
      </w:r>
      <w:r w:rsidR="00E3456C">
        <w:rPr>
          <w:b w:val="0"/>
          <w:color w:val="auto"/>
          <w:sz w:val="24"/>
        </w:rPr>
        <w:t>Workplace Safety and Psychological Wellness</w:t>
      </w:r>
      <w:r w:rsidRPr="002D0B8D">
        <w:rPr>
          <w:b w:val="0"/>
          <w:color w:val="auto"/>
          <w:sz w:val="24"/>
        </w:rPr>
        <w:t xml:space="preserve"> is a shared responsibility. </w:t>
      </w:r>
      <w:r w:rsidR="009D3B72" w:rsidRPr="002D0B8D">
        <w:rPr>
          <w:b w:val="0"/>
          <w:color w:val="auto"/>
          <w:sz w:val="24"/>
        </w:rPr>
        <w:t>Employees,</w:t>
      </w:r>
      <w:r w:rsidRPr="002D0B8D">
        <w:rPr>
          <w:b w:val="0"/>
          <w:color w:val="auto"/>
          <w:sz w:val="24"/>
        </w:rPr>
        <w:t xml:space="preserve"> clients, volunteers and contractors are responsible for working in a manner which will not put themselves or their co-workers at risk of </w:t>
      </w:r>
      <w:r w:rsidR="00E3456C">
        <w:rPr>
          <w:b w:val="0"/>
          <w:color w:val="auto"/>
          <w:sz w:val="24"/>
        </w:rPr>
        <w:t xml:space="preserve">physical or </w:t>
      </w:r>
      <w:r w:rsidRPr="002D0B8D">
        <w:rPr>
          <w:b w:val="0"/>
          <w:color w:val="auto"/>
          <w:sz w:val="24"/>
        </w:rPr>
        <w:t>psychological harm.</w:t>
      </w:r>
    </w:p>
    <w:p w14:paraId="08494304" w14:textId="77777777" w:rsidR="00426BD0" w:rsidRDefault="00426BD0" w:rsidP="00B301F0"/>
    <w:p w14:paraId="70E9C01B" w14:textId="77777777" w:rsidR="005D6092" w:rsidRDefault="00426BD0" w:rsidP="00B301F0">
      <w:pPr>
        <w:pStyle w:val="NormalWeb"/>
        <w:spacing w:before="0" w:beforeAutospacing="0" w:after="240" w:afterAutospacing="0"/>
        <w:rPr>
          <w:lang w:val="en-029"/>
        </w:rPr>
      </w:pPr>
      <w:r w:rsidRPr="00426BD0">
        <w:rPr>
          <w:rFonts w:ascii="Calibri" w:eastAsiaTheme="minorHAnsi" w:hAnsi="Calibri" w:cs="Calibri"/>
          <w:b/>
          <w:color w:val="0076A8"/>
          <w:sz w:val="36"/>
          <w:lang w:val="en-029"/>
        </w:rPr>
        <w:t>Policy Statement</w:t>
      </w:r>
      <w:r>
        <w:rPr>
          <w:lang w:val="en-029"/>
        </w:rPr>
        <w:t xml:space="preserve">: </w:t>
      </w:r>
    </w:p>
    <w:p w14:paraId="6FFB5B88" w14:textId="7FA3506A" w:rsidR="005D6092" w:rsidRPr="005D6092" w:rsidRDefault="005D6092" w:rsidP="005D6092">
      <w:r w:rsidRPr="001B7748">
        <w:rPr>
          <w:b/>
          <w:bCs/>
          <w:i/>
          <w:color w:val="E77425"/>
          <w14:textFill>
            <w14:solidFill>
              <w14:srgbClr w14:val="E77425">
                <w14:lumMod w14:val="75000"/>
              </w14:srgbClr>
            </w14:solidFill>
          </w14:textFill>
        </w:rPr>
        <w:t>[Organization Name]</w:t>
      </w:r>
      <w:r w:rsidRPr="00DF6E44">
        <w:rPr>
          <w:rFonts w:cs="Arial"/>
          <w:lang w:val="en-CA"/>
        </w:rPr>
        <w:t xml:space="preserve"> is fully responsible for ensuring the health and safety of all workers at every worksite. We are committed to meeting all obligations under the WorkSafeBC Workers Compensation Act (WCA) and the Occupational Health and Safety Regulations (OHSR), including taking every reasonable precaution to protect workers. We believe that all injuries are preventable and are dedicated to providing the training, resources, and support needed to preserve the health and well-being of our workforce.</w:t>
      </w:r>
    </w:p>
    <w:p w14:paraId="408CCD4C" w14:textId="33D3D21A" w:rsidR="00426BD0" w:rsidRPr="00426BD0" w:rsidRDefault="00426BD0" w:rsidP="00B301F0">
      <w:pPr>
        <w:rPr>
          <w:lang w:val="en-GB"/>
        </w:rPr>
      </w:pPr>
      <w:r w:rsidRPr="00426BD0">
        <w:rPr>
          <w:lang w:val="en-GB"/>
        </w:rPr>
        <w:t xml:space="preserve">Management and employees share the responsibility to foster an environment built on mutual respect, confidentiality, and cooperation. </w:t>
      </w:r>
    </w:p>
    <w:p w14:paraId="2DF8C36C" w14:textId="77777777" w:rsidR="00DF197E" w:rsidRPr="00DF197E" w:rsidRDefault="00DF197E" w:rsidP="00DF197E">
      <w:pPr>
        <w:rPr>
          <w:lang w:val="en-CA"/>
        </w:rPr>
      </w:pPr>
      <w:r w:rsidRPr="00DF197E">
        <w:rPr>
          <w:lang w:val="en-CA"/>
        </w:rPr>
        <w:t>We are committed to:</w:t>
      </w:r>
    </w:p>
    <w:p w14:paraId="3B6DDB47" w14:textId="77777777" w:rsidR="00DF197E" w:rsidRPr="00DF197E" w:rsidRDefault="00DF197E" w:rsidP="00DF197E">
      <w:pPr>
        <w:numPr>
          <w:ilvl w:val="0"/>
          <w:numId w:val="37"/>
        </w:numPr>
        <w:rPr>
          <w:lang w:val="en-CA"/>
        </w:rPr>
      </w:pPr>
      <w:r w:rsidRPr="00DF197E">
        <w:rPr>
          <w:lang w:val="en-CA"/>
        </w:rPr>
        <w:t xml:space="preserve">Meeting or exceeding all applicable </w:t>
      </w:r>
      <w:r w:rsidRPr="00DF197E">
        <w:rPr>
          <w:b/>
          <w:bCs/>
          <w:lang w:val="en-CA"/>
        </w:rPr>
        <w:t>WorkSafeBC</w:t>
      </w:r>
      <w:r w:rsidRPr="00DF197E">
        <w:rPr>
          <w:lang w:val="en-CA"/>
        </w:rPr>
        <w:t xml:space="preserve"> requirements and health and safety legislation.</w:t>
      </w:r>
    </w:p>
    <w:p w14:paraId="008212DB" w14:textId="77777777" w:rsidR="00DF197E" w:rsidRPr="00DF197E" w:rsidRDefault="00DF197E" w:rsidP="00DF197E">
      <w:pPr>
        <w:numPr>
          <w:ilvl w:val="0"/>
          <w:numId w:val="37"/>
        </w:numPr>
        <w:rPr>
          <w:lang w:val="en-CA"/>
        </w:rPr>
      </w:pPr>
      <w:r w:rsidRPr="00DF197E">
        <w:rPr>
          <w:lang w:val="en-CA"/>
        </w:rPr>
        <w:t>Promoting a workplace culture grounded in mutual respect, confidentiality, inclusivity, and cooperation.</w:t>
      </w:r>
    </w:p>
    <w:p w14:paraId="191A09CB" w14:textId="77777777" w:rsidR="00DF197E" w:rsidRPr="00DF197E" w:rsidRDefault="00DF197E" w:rsidP="00DF197E">
      <w:pPr>
        <w:numPr>
          <w:ilvl w:val="0"/>
          <w:numId w:val="37"/>
        </w:numPr>
        <w:rPr>
          <w:lang w:val="en-CA"/>
        </w:rPr>
      </w:pPr>
      <w:r w:rsidRPr="00DF197E">
        <w:rPr>
          <w:lang w:val="en-CA"/>
        </w:rPr>
        <w:t>Supporting mental health and well-being through comprehensive policies, training, programs, and services.</w:t>
      </w:r>
    </w:p>
    <w:p w14:paraId="16F66700" w14:textId="66C7175E" w:rsidR="00DF197E" w:rsidRPr="00DF197E" w:rsidRDefault="00DF6E44" w:rsidP="00DF197E">
      <w:pPr>
        <w:numPr>
          <w:ilvl w:val="0"/>
          <w:numId w:val="37"/>
        </w:numPr>
        <w:rPr>
          <w:lang w:val="en-CA"/>
        </w:rPr>
      </w:pPr>
      <w:r>
        <w:rPr>
          <w:lang w:val="en-CA"/>
        </w:rPr>
        <w:t>Continuous improvement by reviewing</w:t>
      </w:r>
      <w:r w:rsidR="00DF197E" w:rsidRPr="00DF197E">
        <w:rPr>
          <w:lang w:val="en-CA"/>
        </w:rPr>
        <w:t xml:space="preserve"> all policies related to</w:t>
      </w:r>
      <w:r>
        <w:rPr>
          <w:lang w:val="en-CA"/>
        </w:rPr>
        <w:t xml:space="preserve"> workplace safety and</w:t>
      </w:r>
      <w:r w:rsidR="00DF197E" w:rsidRPr="00DF197E">
        <w:rPr>
          <w:lang w:val="en-CA"/>
        </w:rPr>
        <w:t xml:space="preserve"> psychological </w:t>
      </w:r>
      <w:r>
        <w:rPr>
          <w:lang w:val="en-CA"/>
        </w:rPr>
        <w:t>wellness</w:t>
      </w:r>
      <w:r w:rsidR="00DF197E" w:rsidRPr="00DF197E">
        <w:rPr>
          <w:lang w:val="en-CA"/>
        </w:rPr>
        <w:t xml:space="preserve"> annually with relevant stakeholders.</w:t>
      </w:r>
    </w:p>
    <w:p w14:paraId="05DA1719" w14:textId="77777777" w:rsidR="00DF197E" w:rsidRPr="00DF197E" w:rsidRDefault="00DF197E" w:rsidP="00DF197E">
      <w:pPr>
        <w:numPr>
          <w:ilvl w:val="1"/>
          <w:numId w:val="37"/>
        </w:numPr>
        <w:rPr>
          <w:lang w:val="en-CA"/>
        </w:rPr>
      </w:pPr>
      <w:r w:rsidRPr="00DF197E">
        <w:rPr>
          <w:lang w:val="en-CA"/>
        </w:rPr>
        <w:t>Results will form an actionable plan that identifies training needs.</w:t>
      </w:r>
    </w:p>
    <w:p w14:paraId="1AB4DCBC" w14:textId="77777777" w:rsidR="00DF197E" w:rsidRPr="00DF197E" w:rsidRDefault="00DF197E" w:rsidP="00DF197E">
      <w:pPr>
        <w:numPr>
          <w:ilvl w:val="1"/>
          <w:numId w:val="37"/>
        </w:numPr>
        <w:rPr>
          <w:lang w:val="en-CA"/>
        </w:rPr>
      </w:pPr>
      <w:r w:rsidRPr="00DF197E">
        <w:rPr>
          <w:lang w:val="en-CA"/>
        </w:rPr>
        <w:t>The Joint Occupational Health and Safety Committee (JOHSC) will assess the plan and the Senior Leadership Team will approve it.</w:t>
      </w:r>
    </w:p>
    <w:p w14:paraId="2784CE6F" w14:textId="77777777" w:rsidR="00DF197E" w:rsidRPr="00DF197E" w:rsidRDefault="00DF197E" w:rsidP="00DF197E">
      <w:pPr>
        <w:rPr>
          <w:lang w:val="en-CA"/>
        </w:rPr>
      </w:pPr>
      <w:r w:rsidRPr="001B7748">
        <w:rPr>
          <w:b/>
          <w:bCs/>
          <w:i/>
          <w:color w:val="E77425"/>
          <w14:textFill>
            <w14:solidFill>
              <w14:srgbClr w14:val="E77425">
                <w14:lumMod w14:val="75000"/>
              </w14:srgbClr>
            </w14:solidFill>
          </w14:textFill>
        </w:rPr>
        <w:lastRenderedPageBreak/>
        <w:t>[Organization Name]</w:t>
      </w:r>
      <w:r w:rsidRPr="00DF197E">
        <w:rPr>
          <w:lang w:val="en-CA"/>
        </w:rPr>
        <w:t xml:space="preserve"> will not tolerate actions, behaviors, or conditions that threaten workers’ physical or psychological health. Creating and sustaining a supportive, respectful environment is a collective responsibility shared by all.</w:t>
      </w:r>
    </w:p>
    <w:p w14:paraId="7D9CB04A" w14:textId="319641AE" w:rsidR="00426BD0" w:rsidRPr="002D0B8D" w:rsidRDefault="00426BD0" w:rsidP="00B301F0">
      <w:pPr>
        <w:rPr>
          <w:lang w:val="en-029"/>
        </w:rPr>
      </w:pPr>
    </w:p>
    <w:p w14:paraId="1B1805E6" w14:textId="6004E0AD" w:rsidR="00750814" w:rsidRDefault="00750814" w:rsidP="00B301F0">
      <w:pPr>
        <w:pStyle w:val="Heading1"/>
        <w:numPr>
          <w:ilvl w:val="0"/>
          <w:numId w:val="0"/>
        </w:numPr>
        <w:tabs>
          <w:tab w:val="clear" w:pos="2520"/>
          <w:tab w:val="clear" w:pos="3360"/>
          <w:tab w:val="left" w:pos="6639"/>
        </w:tabs>
        <w:rPr>
          <w:lang w:val="en-029"/>
        </w:rPr>
      </w:pPr>
      <w:r>
        <w:rPr>
          <w:lang w:val="en-029"/>
        </w:rPr>
        <w:t>Responsibilities:</w:t>
      </w:r>
    </w:p>
    <w:p w14:paraId="31074020" w14:textId="583B1037" w:rsidR="00DF36CA" w:rsidRPr="003B313E" w:rsidRDefault="00877079" w:rsidP="00B301F0">
      <w:pPr>
        <w:rPr>
          <w:b/>
          <w:color w:val="0076A8"/>
          <w:sz w:val="28"/>
          <w:szCs w:val="28"/>
          <w:lang w:val="en-029"/>
        </w:rPr>
      </w:pPr>
      <w:r>
        <w:rPr>
          <w:b/>
          <w:color w:val="0076A8"/>
          <w:sz w:val="28"/>
          <w:szCs w:val="28"/>
          <w:lang w:val="en-029"/>
        </w:rPr>
        <w:t>Employer/</w:t>
      </w:r>
      <w:r w:rsidR="0075685C" w:rsidRPr="003B313E">
        <w:rPr>
          <w:b/>
          <w:color w:val="0076A8"/>
          <w:sz w:val="28"/>
          <w:szCs w:val="28"/>
          <w:lang w:val="en-029"/>
        </w:rPr>
        <w:t>Senior Leadership</w:t>
      </w:r>
      <w:r w:rsidR="00DF36CA" w:rsidRPr="003B313E">
        <w:rPr>
          <w:b/>
          <w:color w:val="0076A8"/>
          <w:sz w:val="28"/>
          <w:szCs w:val="28"/>
          <w:lang w:val="en-029"/>
        </w:rPr>
        <w:t>:</w:t>
      </w:r>
    </w:p>
    <w:p w14:paraId="7AD2B990" w14:textId="0A3E31DF" w:rsidR="00877079" w:rsidRDefault="00877079" w:rsidP="00877079">
      <w:pPr>
        <w:spacing w:after="60"/>
        <w:rPr>
          <w:b/>
          <w:color w:val="0070C0"/>
          <w:lang w:val="en-GB"/>
        </w:rPr>
      </w:pPr>
      <w:r>
        <w:rPr>
          <w:b/>
          <w:color w:val="0070C0"/>
          <w:lang w:val="en-GB"/>
        </w:rPr>
        <w:t>Workplace Safety</w:t>
      </w:r>
    </w:p>
    <w:p w14:paraId="198D92DF" w14:textId="22A92758" w:rsidR="00877079" w:rsidRDefault="00877079" w:rsidP="00877079">
      <w:pPr>
        <w:numPr>
          <w:ilvl w:val="0"/>
          <w:numId w:val="32"/>
        </w:numPr>
        <w:spacing w:after="60"/>
        <w:ind w:hanging="357"/>
        <w:rPr>
          <w:rFonts w:eastAsia="Times New Roman"/>
          <w:lang w:val="en-CA" w:eastAsia="en-CA"/>
        </w:rPr>
      </w:pPr>
      <w:r>
        <w:rPr>
          <w:b/>
          <w:color w:val="0070C0"/>
          <w:lang w:val="en-GB"/>
        </w:rPr>
        <w:t>Health and Safety Program</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sidRPr="00877079">
        <w:rPr>
          <w:rFonts w:eastAsia="Times New Roman"/>
          <w:lang w:val="en-CA" w:eastAsia="en-CA"/>
        </w:rPr>
        <w:t>Establish</w:t>
      </w:r>
      <w:r>
        <w:rPr>
          <w:rFonts w:eastAsia="Times New Roman"/>
          <w:lang w:val="en-CA" w:eastAsia="en-CA"/>
        </w:rPr>
        <w:t xml:space="preserve"> and maintain </w:t>
      </w:r>
      <w:r w:rsidR="00726B1C">
        <w:rPr>
          <w:rFonts w:eastAsia="Times New Roman"/>
          <w:lang w:val="en-CA" w:eastAsia="en-CA"/>
        </w:rPr>
        <w:t>an effective health and safety program that is relevant to the work, programs, facilities which identifies and mitigates hazards</w:t>
      </w:r>
    </w:p>
    <w:p w14:paraId="7FD09A3A" w14:textId="5B49BA5E" w:rsidR="00EA329A" w:rsidRPr="00EA329A" w:rsidRDefault="00EA329A" w:rsidP="00EA329A">
      <w:pPr>
        <w:numPr>
          <w:ilvl w:val="0"/>
          <w:numId w:val="32"/>
        </w:numPr>
        <w:spacing w:after="60"/>
        <w:ind w:hanging="357"/>
        <w:rPr>
          <w:rFonts w:eastAsia="Times New Roman"/>
          <w:lang w:val="en-CA" w:eastAsia="en-CA"/>
        </w:rPr>
      </w:pPr>
      <w:r>
        <w:rPr>
          <w:b/>
          <w:color w:val="0070C0"/>
          <w:lang w:val="en-GB"/>
        </w:rPr>
        <w:t>Legislation</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b/>
          <w:bCs/>
          <w:color w:val="0070C0"/>
          <w:lang w:val="en-CA" w:eastAsia="en-CA"/>
        </w:rPr>
        <w:t xml:space="preserve"> </w:t>
      </w:r>
      <w:r>
        <w:rPr>
          <w:rFonts w:eastAsia="Times New Roman"/>
          <w:lang w:val="en-CA" w:eastAsia="en-CA"/>
        </w:rPr>
        <w:t>E</w:t>
      </w:r>
      <w:r w:rsidRPr="00EA329A">
        <w:rPr>
          <w:rFonts w:eastAsia="Times New Roman"/>
          <w:lang w:val="en-CA" w:eastAsia="en-CA"/>
        </w:rPr>
        <w:t>stablish a healthy and safe work environment for all staff, clients and visitors that complies with all legislative requirements of the WCA and OHSR</w:t>
      </w:r>
    </w:p>
    <w:p w14:paraId="1DAE24B6" w14:textId="24A97FE4" w:rsidR="00877079" w:rsidRPr="00DF36CA" w:rsidRDefault="00877079" w:rsidP="00877079">
      <w:pPr>
        <w:numPr>
          <w:ilvl w:val="0"/>
          <w:numId w:val="32"/>
        </w:numPr>
        <w:spacing w:after="60"/>
        <w:ind w:hanging="357"/>
        <w:rPr>
          <w:rFonts w:eastAsia="Times New Roman"/>
          <w:lang w:val="en-CA" w:eastAsia="en-CA"/>
        </w:rPr>
      </w:pPr>
      <w:r>
        <w:rPr>
          <w:b/>
          <w:color w:val="0070C0"/>
          <w:lang w:val="en-GB"/>
        </w:rPr>
        <w:t>Training and Education</w:t>
      </w:r>
      <w:r w:rsidRPr="002D0B8D">
        <w:rPr>
          <w:rFonts w:ascii="Times New Roman" w:eastAsia="Times New Roman" w:hAnsi="Times New Roman" w:cs="Times New Roman"/>
          <w:b/>
          <w:bCs/>
          <w:color w:val="0070C0"/>
          <w:lang w:val="en-CA" w:eastAsia="en-CA"/>
        </w:rPr>
        <w:t>:</w:t>
      </w:r>
      <w:r w:rsidRPr="00DF36CA">
        <w:rPr>
          <w:rFonts w:ascii="Times New Roman" w:eastAsia="Times New Roman" w:hAnsi="Times New Roman" w:cs="Times New Roman"/>
          <w:color w:val="0070C0"/>
          <w:lang w:val="en-CA" w:eastAsia="en-CA"/>
        </w:rPr>
        <w:t xml:space="preserve"> </w:t>
      </w:r>
      <w:r w:rsidRPr="00DF36CA">
        <w:rPr>
          <w:rFonts w:eastAsia="Times New Roman"/>
          <w:lang w:val="en-CA" w:eastAsia="en-CA"/>
        </w:rPr>
        <w:t xml:space="preserve">Ensure that </w:t>
      </w:r>
      <w:r>
        <w:rPr>
          <w:rFonts w:eastAsia="Times New Roman"/>
          <w:lang w:val="en-CA" w:eastAsia="en-CA"/>
        </w:rPr>
        <w:t>workers are provided with adequate training to perform their work safely</w:t>
      </w:r>
    </w:p>
    <w:p w14:paraId="3CC325F2" w14:textId="2BE13E13" w:rsidR="00877079" w:rsidRPr="00726B1C" w:rsidRDefault="00726B1C" w:rsidP="00877079">
      <w:pPr>
        <w:numPr>
          <w:ilvl w:val="0"/>
          <w:numId w:val="32"/>
        </w:numPr>
        <w:spacing w:after="60"/>
        <w:ind w:hanging="357"/>
        <w:rPr>
          <w:rFonts w:ascii="Times New Roman" w:eastAsia="Times New Roman" w:hAnsi="Times New Roman" w:cs="Times New Roman"/>
          <w:lang w:val="en-CA" w:eastAsia="en-CA"/>
        </w:rPr>
      </w:pPr>
      <w:r>
        <w:rPr>
          <w:b/>
          <w:color w:val="0070C0"/>
          <w:lang w:val="en-GB"/>
        </w:rPr>
        <w:t>Supervision</w:t>
      </w:r>
      <w:r w:rsidR="00877079" w:rsidRPr="00DF36CA">
        <w:rPr>
          <w:rFonts w:ascii="Times New Roman" w:eastAsia="Times New Roman" w:hAnsi="Times New Roman" w:cs="Times New Roman"/>
          <w:b/>
          <w:bCs/>
          <w:lang w:val="en-CA" w:eastAsia="en-CA"/>
        </w:rPr>
        <w:t>:</w:t>
      </w:r>
      <w:r w:rsidR="00877079" w:rsidRPr="00DF36CA">
        <w:rPr>
          <w:rFonts w:ascii="Times New Roman" w:eastAsia="Times New Roman" w:hAnsi="Times New Roman" w:cs="Times New Roman"/>
          <w:lang w:val="en-CA" w:eastAsia="en-CA"/>
        </w:rPr>
        <w:t xml:space="preserve"> </w:t>
      </w:r>
      <w:r>
        <w:rPr>
          <w:rFonts w:eastAsia="Times New Roman"/>
          <w:lang w:val="en-CA" w:eastAsia="en-CA"/>
        </w:rPr>
        <w:t>Ensure managers/supervisors are given training and support to provide adequate supervision to any workers under their supervision</w:t>
      </w:r>
    </w:p>
    <w:p w14:paraId="7B1719DE" w14:textId="1A6BAF49" w:rsidR="00726B1C" w:rsidRPr="00726B1C" w:rsidRDefault="00726B1C" w:rsidP="00726B1C">
      <w:pPr>
        <w:numPr>
          <w:ilvl w:val="0"/>
          <w:numId w:val="32"/>
        </w:numPr>
        <w:spacing w:after="60"/>
        <w:ind w:hanging="357"/>
        <w:rPr>
          <w:rFonts w:ascii="Times New Roman" w:eastAsia="Times New Roman" w:hAnsi="Times New Roman" w:cs="Times New Roman"/>
          <w:lang w:val="en-CA" w:eastAsia="en-CA"/>
        </w:rPr>
      </w:pPr>
      <w:r>
        <w:rPr>
          <w:b/>
          <w:color w:val="0070C0"/>
          <w:lang w:val="en-GB"/>
        </w:rPr>
        <w:t>First Aid</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 xml:space="preserve">Establish a robust </w:t>
      </w:r>
      <w:r>
        <w:rPr>
          <w:rFonts w:eastAsia="Times New Roman"/>
          <w:lang w:val="en-CA" w:eastAsia="en-CA"/>
        </w:rPr>
        <w:t xml:space="preserve">First Aid Program to provide </w:t>
      </w:r>
      <w:r w:rsidR="001D48E8">
        <w:rPr>
          <w:rFonts w:eastAsia="Times New Roman"/>
          <w:lang w:val="en-CA" w:eastAsia="en-CA"/>
        </w:rPr>
        <w:t>proper first aid treatment, supplies and certified first aid attendants in case of injury</w:t>
      </w:r>
    </w:p>
    <w:p w14:paraId="4A8E04BC" w14:textId="2CFD8E05" w:rsidR="009435C0" w:rsidRPr="00DF36CA" w:rsidRDefault="00726B1C" w:rsidP="009435C0">
      <w:pPr>
        <w:numPr>
          <w:ilvl w:val="0"/>
          <w:numId w:val="32"/>
        </w:numPr>
        <w:spacing w:after="60"/>
        <w:ind w:hanging="357"/>
        <w:rPr>
          <w:rFonts w:eastAsia="Times New Roman"/>
          <w:lang w:val="en-CA" w:eastAsia="en-CA"/>
        </w:rPr>
      </w:pPr>
      <w:r>
        <w:rPr>
          <w:b/>
          <w:color w:val="0070C0"/>
          <w:lang w:val="en-GB"/>
        </w:rPr>
        <w:t>Equipment and Supplies</w:t>
      </w:r>
      <w:r w:rsidR="009435C0" w:rsidRPr="002D0B8D">
        <w:rPr>
          <w:rFonts w:ascii="Times New Roman" w:eastAsia="Times New Roman" w:hAnsi="Times New Roman" w:cs="Times New Roman"/>
          <w:b/>
          <w:bCs/>
          <w:color w:val="0070C0"/>
          <w:lang w:val="en-CA" w:eastAsia="en-CA"/>
        </w:rPr>
        <w:t>:</w:t>
      </w:r>
      <w:r w:rsidR="009435C0" w:rsidRPr="00DF36CA">
        <w:rPr>
          <w:rFonts w:ascii="Times New Roman" w:eastAsia="Times New Roman" w:hAnsi="Times New Roman" w:cs="Times New Roman"/>
          <w:color w:val="0070C0"/>
          <w:lang w:val="en-CA" w:eastAsia="en-CA"/>
        </w:rPr>
        <w:t xml:space="preserve"> </w:t>
      </w:r>
      <w:r>
        <w:rPr>
          <w:rFonts w:eastAsia="Times New Roman"/>
          <w:lang w:val="en-CA" w:eastAsia="en-CA"/>
        </w:rPr>
        <w:t>Provide a safe working environment, equipment and supplies and conduct regular inspections of the workplace to make sure all components are working appropriately</w:t>
      </w:r>
    </w:p>
    <w:p w14:paraId="7E9F9116" w14:textId="6B9D9DCC" w:rsidR="009435C0" w:rsidRPr="006D7F5B" w:rsidRDefault="001D48E8" w:rsidP="001D48E8">
      <w:pPr>
        <w:numPr>
          <w:ilvl w:val="0"/>
          <w:numId w:val="32"/>
        </w:numPr>
        <w:spacing w:after="60"/>
        <w:ind w:hanging="357"/>
        <w:rPr>
          <w:rFonts w:ascii="Times New Roman" w:eastAsia="Times New Roman" w:hAnsi="Times New Roman" w:cs="Times New Roman"/>
          <w:lang w:val="en-CA" w:eastAsia="en-CA"/>
        </w:rPr>
      </w:pPr>
      <w:r>
        <w:rPr>
          <w:b/>
          <w:color w:val="0070C0"/>
          <w:lang w:val="en-GB"/>
        </w:rPr>
        <w:t>Investigate</w:t>
      </w:r>
      <w:r w:rsidR="009435C0" w:rsidRPr="00DF36CA">
        <w:rPr>
          <w:rFonts w:ascii="Times New Roman" w:eastAsia="Times New Roman" w:hAnsi="Times New Roman" w:cs="Times New Roman"/>
          <w:b/>
          <w:bCs/>
          <w:lang w:val="en-CA" w:eastAsia="en-CA"/>
        </w:rPr>
        <w:t>:</w:t>
      </w:r>
      <w:r w:rsidR="009435C0" w:rsidRPr="00DF36CA">
        <w:rPr>
          <w:rFonts w:ascii="Times New Roman" w:eastAsia="Times New Roman" w:hAnsi="Times New Roman" w:cs="Times New Roman"/>
          <w:lang w:val="en-CA" w:eastAsia="en-CA"/>
        </w:rPr>
        <w:t xml:space="preserve"> </w:t>
      </w:r>
      <w:r>
        <w:rPr>
          <w:rFonts w:eastAsia="Times New Roman"/>
          <w:lang w:val="en-CA" w:eastAsia="en-CA"/>
        </w:rPr>
        <w:t>Ensure all incidents are investigated with the aim to find the root cause and contributing factors with the purpose of preventing reoccurrence of injury</w:t>
      </w:r>
    </w:p>
    <w:p w14:paraId="28FF43FC" w14:textId="4BCDDEAC" w:rsidR="00877079" w:rsidRPr="005C630A" w:rsidRDefault="006D7F5B" w:rsidP="00877079">
      <w:pPr>
        <w:numPr>
          <w:ilvl w:val="0"/>
          <w:numId w:val="32"/>
        </w:numPr>
        <w:spacing w:after="60"/>
        <w:ind w:hanging="357"/>
        <w:rPr>
          <w:rFonts w:ascii="Times New Roman" w:eastAsia="Times New Roman" w:hAnsi="Times New Roman" w:cs="Times New Roman"/>
          <w:lang w:val="en-CA" w:eastAsia="en-CA"/>
        </w:rPr>
      </w:pPr>
      <w:r>
        <w:rPr>
          <w:b/>
          <w:color w:val="0070C0"/>
          <w:lang w:val="en-GB"/>
        </w:rPr>
        <w:t>Consultation</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Pr>
          <w:rFonts w:eastAsia="Times New Roman"/>
          <w:lang w:val="en-CA" w:eastAsia="en-CA"/>
        </w:rPr>
        <w:t>Cooperate with the JOHSC and supporting worker participation in health and safety initiatives and programs</w:t>
      </w:r>
    </w:p>
    <w:p w14:paraId="68490B93" w14:textId="01235D2A" w:rsidR="007E1A25" w:rsidRPr="007E1A25" w:rsidRDefault="007E1A25" w:rsidP="007E1A25">
      <w:pPr>
        <w:pStyle w:val="ListBullet"/>
        <w:ind w:left="720" w:hanging="360"/>
        <w:rPr>
          <w:highlight w:val="yellow"/>
        </w:rPr>
      </w:pPr>
      <w:r>
        <w:rPr>
          <w:highlight w:val="yellow"/>
        </w:rPr>
        <w:t>Change, update, remove the items or a</w:t>
      </w:r>
      <w:r w:rsidRPr="00717B94">
        <w:rPr>
          <w:highlight w:val="yellow"/>
        </w:rPr>
        <w:t xml:space="preserve">dd any specific task/ </w:t>
      </w:r>
      <w:r>
        <w:rPr>
          <w:highlight w:val="yellow"/>
        </w:rPr>
        <w:t>r</w:t>
      </w:r>
      <w:r w:rsidRPr="00717B94">
        <w:rPr>
          <w:highlight w:val="yellow"/>
        </w:rPr>
        <w:t>esponsibilities</w:t>
      </w:r>
      <w:r>
        <w:rPr>
          <w:highlight w:val="yellow"/>
        </w:rPr>
        <w:t xml:space="preserve"> in accordance to your organizational needs and structure.</w:t>
      </w:r>
    </w:p>
    <w:p w14:paraId="2D157D58" w14:textId="77777777" w:rsidR="007E1A25" w:rsidRPr="00DF36CA" w:rsidRDefault="007E1A25" w:rsidP="007E1A25">
      <w:pPr>
        <w:spacing w:after="60"/>
        <w:rPr>
          <w:rFonts w:ascii="Times New Roman" w:eastAsia="Times New Roman" w:hAnsi="Times New Roman" w:cs="Times New Roman"/>
          <w:lang w:val="en-CA" w:eastAsia="en-CA"/>
        </w:rPr>
      </w:pPr>
    </w:p>
    <w:p w14:paraId="7F3AD696" w14:textId="77777777" w:rsidR="00DF36CA" w:rsidRPr="003B313E" w:rsidRDefault="00DF36CA" w:rsidP="00B301F0">
      <w:pPr>
        <w:rPr>
          <w:b/>
          <w:color w:val="0076A8"/>
          <w:sz w:val="28"/>
          <w:szCs w:val="28"/>
          <w:lang w:val="en-029"/>
        </w:rPr>
      </w:pPr>
      <w:r w:rsidRPr="003B313E">
        <w:rPr>
          <w:b/>
          <w:color w:val="0076A8"/>
          <w:sz w:val="28"/>
          <w:szCs w:val="28"/>
          <w:lang w:val="en-029"/>
        </w:rPr>
        <w:t>Managers and Supervisors:</w:t>
      </w:r>
    </w:p>
    <w:p w14:paraId="108DD49A" w14:textId="44B9D213" w:rsidR="00FB2B53" w:rsidRPr="00FB2B53" w:rsidRDefault="001D48E8" w:rsidP="00FB2B53">
      <w:pPr>
        <w:spacing w:after="60"/>
        <w:rPr>
          <w:b/>
          <w:color w:val="0070C0"/>
          <w:lang w:val="en-GB"/>
        </w:rPr>
      </w:pPr>
      <w:r>
        <w:rPr>
          <w:b/>
          <w:color w:val="0070C0"/>
          <w:lang w:val="en-GB"/>
        </w:rPr>
        <w:t>Workplace Safety</w:t>
      </w:r>
    </w:p>
    <w:p w14:paraId="56E37C5F" w14:textId="518D7160" w:rsidR="001D48E8" w:rsidRPr="00DF36CA" w:rsidRDefault="001D48E8" w:rsidP="001D48E8">
      <w:pPr>
        <w:numPr>
          <w:ilvl w:val="0"/>
          <w:numId w:val="34"/>
        </w:numPr>
        <w:spacing w:after="60"/>
        <w:rPr>
          <w:rFonts w:eastAsia="Times New Roman"/>
          <w:lang w:val="en-CA" w:eastAsia="en-CA"/>
        </w:rPr>
      </w:pPr>
      <w:r>
        <w:rPr>
          <w:b/>
          <w:color w:val="0070C0"/>
          <w:lang w:val="en-GB"/>
        </w:rPr>
        <w:t>Supervision</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sidR="00FB2B53">
        <w:rPr>
          <w:rFonts w:eastAsia="Times New Roman"/>
          <w:lang w:val="en-CA" w:eastAsia="en-CA"/>
        </w:rPr>
        <w:t>W</w:t>
      </w:r>
      <w:r>
        <w:rPr>
          <w:rFonts w:eastAsia="Times New Roman"/>
          <w:lang w:val="en-CA" w:eastAsia="en-CA"/>
        </w:rPr>
        <w:t xml:space="preserve">orkers </w:t>
      </w:r>
      <w:r w:rsidR="005C630A">
        <w:rPr>
          <w:rFonts w:eastAsia="Times New Roman"/>
          <w:lang w:val="en-CA" w:eastAsia="en-CA"/>
        </w:rPr>
        <w:t>must be supervised</w:t>
      </w:r>
      <w:r>
        <w:rPr>
          <w:rFonts w:eastAsia="Times New Roman"/>
          <w:lang w:val="en-CA" w:eastAsia="en-CA"/>
        </w:rPr>
        <w:t xml:space="preserve"> to comply with all legislative and organizational safe work procedures and requirements</w:t>
      </w:r>
    </w:p>
    <w:p w14:paraId="70271EE7" w14:textId="728AB237" w:rsidR="001D48E8" w:rsidRPr="00DF36CA" w:rsidRDefault="001D48E8" w:rsidP="001D48E8">
      <w:pPr>
        <w:numPr>
          <w:ilvl w:val="0"/>
          <w:numId w:val="34"/>
        </w:numPr>
        <w:spacing w:after="60"/>
        <w:rPr>
          <w:rFonts w:eastAsia="Times New Roman"/>
          <w:lang w:val="en-CA" w:eastAsia="en-CA"/>
        </w:rPr>
      </w:pPr>
      <w:r>
        <w:rPr>
          <w:b/>
          <w:color w:val="0070C0"/>
          <w:lang w:val="en-GB"/>
        </w:rPr>
        <w:lastRenderedPageBreak/>
        <w:t xml:space="preserve">Hazard </w:t>
      </w:r>
      <w:r w:rsidR="00FB2B53">
        <w:rPr>
          <w:b/>
          <w:color w:val="0070C0"/>
          <w:lang w:val="en-GB"/>
        </w:rPr>
        <w:t>Identification and Control</w:t>
      </w:r>
      <w:r w:rsidRPr="002D0B8D">
        <w:rPr>
          <w:rFonts w:ascii="Times New Roman" w:eastAsia="Times New Roman" w:hAnsi="Times New Roman" w:cs="Times New Roman"/>
          <w:b/>
          <w:bCs/>
          <w:color w:val="0070C0"/>
          <w:lang w:val="en-CA" w:eastAsia="en-CA"/>
        </w:rPr>
        <w:t>:</w:t>
      </w:r>
      <w:r w:rsidRPr="00DF36CA">
        <w:rPr>
          <w:rFonts w:ascii="Times New Roman" w:eastAsia="Times New Roman" w:hAnsi="Times New Roman" w:cs="Times New Roman"/>
          <w:color w:val="0070C0"/>
          <w:lang w:val="en-CA" w:eastAsia="en-CA"/>
        </w:rPr>
        <w:t xml:space="preserve"> </w:t>
      </w:r>
      <w:r>
        <w:rPr>
          <w:rFonts w:eastAsia="Times New Roman"/>
          <w:lang w:val="en-CA" w:eastAsia="en-CA"/>
        </w:rPr>
        <w:t>Conduct hazard identification and risk assessments to address and control any physical, psychological or psychosocial hazards</w:t>
      </w:r>
      <w:r w:rsidR="00FB2B53">
        <w:rPr>
          <w:rFonts w:eastAsia="Times New Roman"/>
          <w:lang w:val="en-CA" w:eastAsia="en-CA"/>
        </w:rPr>
        <w:t xml:space="preserve">. Provide detailed information to workers to inform them of all </w:t>
      </w:r>
      <w:r w:rsidR="002606C1">
        <w:rPr>
          <w:rFonts w:eastAsia="Times New Roman"/>
          <w:lang w:val="en-CA" w:eastAsia="en-CA"/>
        </w:rPr>
        <w:t xml:space="preserve">existing </w:t>
      </w:r>
      <w:r w:rsidR="00FB2B53">
        <w:rPr>
          <w:rFonts w:eastAsia="Times New Roman"/>
          <w:lang w:val="en-CA" w:eastAsia="en-CA"/>
        </w:rPr>
        <w:t xml:space="preserve">hazards and </w:t>
      </w:r>
      <w:r w:rsidR="002606C1">
        <w:rPr>
          <w:rFonts w:eastAsia="Times New Roman"/>
          <w:lang w:val="en-CA" w:eastAsia="en-CA"/>
        </w:rPr>
        <w:t xml:space="preserve">present </w:t>
      </w:r>
      <w:r w:rsidR="00FB2B53">
        <w:rPr>
          <w:rFonts w:eastAsia="Times New Roman"/>
          <w:lang w:val="en-CA" w:eastAsia="en-CA"/>
        </w:rPr>
        <w:t>mitigation strategies.</w:t>
      </w:r>
    </w:p>
    <w:p w14:paraId="27D96E51" w14:textId="658941A3" w:rsidR="001D48E8" w:rsidRPr="00726B1C" w:rsidRDefault="001D48E8" w:rsidP="001D48E8">
      <w:pPr>
        <w:numPr>
          <w:ilvl w:val="0"/>
          <w:numId w:val="34"/>
        </w:numPr>
        <w:spacing w:after="60"/>
        <w:rPr>
          <w:rFonts w:ascii="Times New Roman" w:eastAsia="Times New Roman" w:hAnsi="Times New Roman" w:cs="Times New Roman"/>
          <w:lang w:val="en-CA" w:eastAsia="en-CA"/>
        </w:rPr>
      </w:pPr>
      <w:r>
        <w:rPr>
          <w:b/>
          <w:color w:val="0070C0"/>
          <w:lang w:val="en-GB"/>
        </w:rPr>
        <w:t>Training and Education</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Pr>
          <w:rFonts w:eastAsia="Times New Roman"/>
          <w:lang w:val="en-CA" w:eastAsia="en-CA"/>
        </w:rPr>
        <w:t xml:space="preserve">Ensure </w:t>
      </w:r>
      <w:r w:rsidR="00FB2B53">
        <w:rPr>
          <w:rFonts w:eastAsia="Times New Roman"/>
          <w:lang w:val="en-CA" w:eastAsia="en-CA"/>
        </w:rPr>
        <w:t>workers are provided with relevant training and education on a regular basis that reduces the risk of illness or injury</w:t>
      </w:r>
    </w:p>
    <w:p w14:paraId="5B69F091" w14:textId="4BA95527" w:rsidR="001D48E8" w:rsidRPr="00726B1C" w:rsidRDefault="00ED2D73" w:rsidP="001D48E8">
      <w:pPr>
        <w:numPr>
          <w:ilvl w:val="0"/>
          <w:numId w:val="34"/>
        </w:numPr>
        <w:spacing w:after="60"/>
        <w:rPr>
          <w:rFonts w:ascii="Times New Roman" w:eastAsia="Times New Roman" w:hAnsi="Times New Roman" w:cs="Times New Roman"/>
          <w:lang w:val="en-CA" w:eastAsia="en-CA"/>
        </w:rPr>
      </w:pPr>
      <w:r>
        <w:rPr>
          <w:b/>
          <w:color w:val="0070C0"/>
          <w:lang w:val="en-GB"/>
        </w:rPr>
        <w:t>Personal Protective Equipment</w:t>
      </w:r>
      <w:r w:rsidR="00FB2B53">
        <w:rPr>
          <w:b/>
          <w:color w:val="0070C0"/>
          <w:lang w:val="en-GB"/>
        </w:rPr>
        <w:t xml:space="preserve"> (PPE)</w:t>
      </w:r>
      <w:r w:rsidR="001D48E8" w:rsidRPr="00DF36CA">
        <w:rPr>
          <w:rFonts w:ascii="Times New Roman" w:eastAsia="Times New Roman" w:hAnsi="Times New Roman" w:cs="Times New Roman"/>
          <w:b/>
          <w:bCs/>
          <w:lang w:val="en-CA" w:eastAsia="en-CA"/>
        </w:rPr>
        <w:t>:</w:t>
      </w:r>
      <w:r w:rsidR="001D48E8" w:rsidRPr="00DF36CA">
        <w:rPr>
          <w:rFonts w:ascii="Times New Roman" w:eastAsia="Times New Roman" w:hAnsi="Times New Roman" w:cs="Times New Roman"/>
          <w:lang w:val="en-CA" w:eastAsia="en-CA"/>
        </w:rPr>
        <w:t xml:space="preserve"> </w:t>
      </w:r>
      <w:r w:rsidR="00FB2B53">
        <w:rPr>
          <w:rFonts w:eastAsia="Times New Roman"/>
          <w:lang w:val="en-CA" w:eastAsia="en-CA"/>
        </w:rPr>
        <w:t>W</w:t>
      </w:r>
      <w:r>
        <w:rPr>
          <w:rFonts w:eastAsia="Times New Roman"/>
          <w:lang w:val="en-CA" w:eastAsia="en-CA"/>
        </w:rPr>
        <w:t xml:space="preserve">orkers must </w:t>
      </w:r>
      <w:r w:rsidR="00FB2B53">
        <w:rPr>
          <w:rFonts w:eastAsia="Times New Roman"/>
          <w:lang w:val="en-CA" w:eastAsia="en-CA"/>
        </w:rPr>
        <w:t>be provided with appropriate PPE that is regularly inspected, maintained and training and education to ensure its proper use</w:t>
      </w:r>
    </w:p>
    <w:p w14:paraId="65963CF5" w14:textId="77777777" w:rsidR="00DF36CA" w:rsidRPr="00DF36CA" w:rsidRDefault="00DF36CA" w:rsidP="001D48E8">
      <w:pPr>
        <w:numPr>
          <w:ilvl w:val="0"/>
          <w:numId w:val="34"/>
        </w:numPr>
        <w:spacing w:after="60"/>
        <w:rPr>
          <w:rFonts w:eastAsia="Times New Roman"/>
          <w:lang w:val="en-CA" w:eastAsia="en-CA"/>
        </w:rPr>
      </w:pPr>
      <w:r w:rsidRPr="002D0B8D">
        <w:rPr>
          <w:b/>
          <w:color w:val="0070C0"/>
          <w:lang w:val="en-GB"/>
        </w:rPr>
        <w:t>Accommodation Support</w:t>
      </w:r>
      <w:r w:rsidRPr="002D0B8D">
        <w:rPr>
          <w:rFonts w:ascii="Times New Roman" w:eastAsia="Times New Roman" w:hAnsi="Times New Roman" w:cs="Times New Roman"/>
          <w:b/>
          <w:bCs/>
          <w:color w:val="0070C0"/>
          <w:lang w:val="en-CA" w:eastAsia="en-CA"/>
        </w:rPr>
        <w:t>:</w:t>
      </w:r>
      <w:r w:rsidRPr="00DF36CA">
        <w:rPr>
          <w:rFonts w:ascii="Times New Roman" w:eastAsia="Times New Roman" w:hAnsi="Times New Roman" w:cs="Times New Roman"/>
          <w:color w:val="0070C0"/>
          <w:lang w:val="en-CA" w:eastAsia="en-CA"/>
        </w:rPr>
        <w:t xml:space="preserve"> </w:t>
      </w:r>
      <w:r w:rsidRPr="00DF36CA">
        <w:rPr>
          <w:rFonts w:eastAsia="Times New Roman"/>
          <w:lang w:val="en-CA" w:eastAsia="en-CA"/>
        </w:rPr>
        <w:t>When a mental illness or injury is confirmed by a qualified practitioner, collaborate with the employee to explore accommodation options.</w:t>
      </w:r>
    </w:p>
    <w:p w14:paraId="17614BDD" w14:textId="62006ED9" w:rsidR="007E1A25" w:rsidRPr="005C630A" w:rsidRDefault="00DF36CA" w:rsidP="007E1A25">
      <w:pPr>
        <w:numPr>
          <w:ilvl w:val="0"/>
          <w:numId w:val="34"/>
        </w:numPr>
        <w:spacing w:after="60"/>
        <w:rPr>
          <w:rFonts w:eastAsia="Times New Roman"/>
          <w:lang w:val="en-CA" w:eastAsia="en-CA"/>
        </w:rPr>
      </w:pPr>
      <w:r w:rsidRPr="002D0B8D">
        <w:rPr>
          <w:b/>
          <w:color w:val="0070C0"/>
          <w:lang w:val="en-GB"/>
        </w:rPr>
        <w:t>Crisis Response</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Provide Critical Incident Stress Management through the Employee and Family Assistance Progra</w:t>
      </w:r>
      <w:r w:rsidR="00D33B27">
        <w:rPr>
          <w:rFonts w:eastAsia="Times New Roman"/>
          <w:lang w:val="en-CA" w:eastAsia="en-CA"/>
        </w:rPr>
        <w:t xml:space="preserve">m and/or provide formal and timely debriefing services to staff after a crisis.  </w:t>
      </w:r>
    </w:p>
    <w:p w14:paraId="6BA6655F" w14:textId="78C0261D" w:rsidR="007E1A25" w:rsidRPr="007E1A25" w:rsidRDefault="007E1A25" w:rsidP="007E1A25">
      <w:pPr>
        <w:pStyle w:val="ListBullet"/>
        <w:ind w:left="720" w:hanging="360"/>
        <w:rPr>
          <w:highlight w:val="yellow"/>
        </w:rPr>
      </w:pPr>
      <w:r>
        <w:rPr>
          <w:highlight w:val="yellow"/>
        </w:rPr>
        <w:t>Change, update, remove the items or a</w:t>
      </w:r>
      <w:r w:rsidRPr="00717B94">
        <w:rPr>
          <w:highlight w:val="yellow"/>
        </w:rPr>
        <w:t xml:space="preserve">dd any specific task/ </w:t>
      </w:r>
      <w:r>
        <w:rPr>
          <w:highlight w:val="yellow"/>
        </w:rPr>
        <w:t>r</w:t>
      </w:r>
      <w:r w:rsidRPr="00717B94">
        <w:rPr>
          <w:highlight w:val="yellow"/>
        </w:rPr>
        <w:t>esponsibilities</w:t>
      </w:r>
      <w:r>
        <w:rPr>
          <w:highlight w:val="yellow"/>
        </w:rPr>
        <w:t xml:space="preserve"> in accordance to your organizational needs and structure.</w:t>
      </w:r>
    </w:p>
    <w:p w14:paraId="383C9674" w14:textId="77777777" w:rsidR="007E1A25" w:rsidRPr="00DF36CA" w:rsidRDefault="007E1A25" w:rsidP="007E1A25">
      <w:pPr>
        <w:spacing w:after="60"/>
        <w:rPr>
          <w:rFonts w:eastAsia="Times New Roman"/>
          <w:lang w:val="en-CA" w:eastAsia="en-CA"/>
        </w:rPr>
      </w:pPr>
    </w:p>
    <w:p w14:paraId="4CA6AFE9" w14:textId="77777777" w:rsidR="00DF36CA" w:rsidRPr="003B313E" w:rsidRDefault="00DF36CA" w:rsidP="00B301F0">
      <w:pPr>
        <w:rPr>
          <w:b/>
          <w:color w:val="0076A8"/>
          <w:sz w:val="28"/>
          <w:szCs w:val="28"/>
          <w:lang w:val="en-029"/>
        </w:rPr>
      </w:pPr>
      <w:r w:rsidRPr="003B313E">
        <w:rPr>
          <w:b/>
          <w:color w:val="0076A8"/>
          <w:sz w:val="28"/>
          <w:szCs w:val="28"/>
          <w:lang w:val="en-029"/>
        </w:rPr>
        <w:t>Workers:</w:t>
      </w:r>
    </w:p>
    <w:p w14:paraId="2BF2BFD9" w14:textId="624BEB02" w:rsidR="002606C1" w:rsidRPr="00FB2B53" w:rsidRDefault="002606C1" w:rsidP="002606C1">
      <w:pPr>
        <w:spacing w:after="60"/>
        <w:rPr>
          <w:b/>
          <w:color w:val="0070C0"/>
          <w:lang w:val="en-GB"/>
        </w:rPr>
      </w:pPr>
      <w:r>
        <w:rPr>
          <w:b/>
          <w:color w:val="0070C0"/>
          <w:lang w:val="en-GB"/>
        </w:rPr>
        <w:t>Workplace Safety</w:t>
      </w:r>
    </w:p>
    <w:p w14:paraId="1AB6BBE7" w14:textId="6A389887" w:rsidR="002606C1" w:rsidRDefault="002606C1" w:rsidP="002606C1">
      <w:pPr>
        <w:numPr>
          <w:ilvl w:val="0"/>
          <w:numId w:val="34"/>
        </w:numPr>
        <w:spacing w:after="60"/>
        <w:rPr>
          <w:rFonts w:eastAsia="Times New Roman"/>
          <w:lang w:val="en-CA" w:eastAsia="en-CA"/>
        </w:rPr>
      </w:pPr>
      <w:r>
        <w:rPr>
          <w:b/>
          <w:color w:val="0070C0"/>
          <w:lang w:val="en-GB"/>
        </w:rPr>
        <w:t>Report</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Pr>
          <w:rFonts w:eastAsia="Times New Roman"/>
          <w:lang w:val="en-CA" w:eastAsia="en-CA"/>
        </w:rPr>
        <w:t>Be aware of any hazards in their working environment and report all hazards and unsafe conditions immediately to the direct supervisor or manager.</w:t>
      </w:r>
    </w:p>
    <w:p w14:paraId="7BE845AD" w14:textId="083E0CA1" w:rsidR="002606C1" w:rsidRPr="00DF36CA" w:rsidRDefault="002606C1" w:rsidP="002606C1">
      <w:pPr>
        <w:numPr>
          <w:ilvl w:val="0"/>
          <w:numId w:val="34"/>
        </w:numPr>
        <w:spacing w:after="60"/>
        <w:rPr>
          <w:rFonts w:eastAsia="Times New Roman"/>
          <w:lang w:val="en-CA" w:eastAsia="en-CA"/>
        </w:rPr>
      </w:pPr>
      <w:r>
        <w:rPr>
          <w:b/>
          <w:color w:val="0070C0"/>
          <w:lang w:val="en-GB"/>
        </w:rPr>
        <w:t>Work Safely</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Pr>
          <w:rFonts w:eastAsia="Times New Roman"/>
          <w:lang w:val="en-CA" w:eastAsia="en-CA"/>
        </w:rPr>
        <w:t>Follow all organizational safe work procedures and not engag</w:t>
      </w:r>
      <w:r w:rsidR="00753B53">
        <w:rPr>
          <w:rFonts w:eastAsia="Times New Roman"/>
          <w:lang w:val="en-CA" w:eastAsia="en-CA"/>
        </w:rPr>
        <w:t>e</w:t>
      </w:r>
      <w:r>
        <w:rPr>
          <w:rFonts w:eastAsia="Times New Roman"/>
          <w:lang w:val="en-CA" w:eastAsia="en-CA"/>
        </w:rPr>
        <w:t xml:space="preserve"> in horseplay</w:t>
      </w:r>
      <w:r w:rsidR="00753B53">
        <w:rPr>
          <w:rFonts w:eastAsia="Times New Roman"/>
          <w:lang w:val="en-CA" w:eastAsia="en-CA"/>
        </w:rPr>
        <w:t>, or work with the influence of any debilitating substances.</w:t>
      </w:r>
    </w:p>
    <w:p w14:paraId="18C5F510" w14:textId="60036B73" w:rsidR="002606C1" w:rsidRDefault="002606C1" w:rsidP="002606C1">
      <w:pPr>
        <w:numPr>
          <w:ilvl w:val="0"/>
          <w:numId w:val="34"/>
        </w:numPr>
        <w:spacing w:after="60"/>
        <w:rPr>
          <w:rFonts w:eastAsia="Times New Roman"/>
          <w:lang w:val="en-CA" w:eastAsia="en-CA"/>
        </w:rPr>
      </w:pPr>
      <w:r>
        <w:rPr>
          <w:b/>
          <w:color w:val="0070C0"/>
          <w:lang w:val="en-GB"/>
        </w:rPr>
        <w:t>Personal Protective Equipment (PPE)</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Pr>
          <w:rFonts w:eastAsia="Times New Roman"/>
          <w:lang w:val="en-CA" w:eastAsia="en-CA"/>
        </w:rPr>
        <w:t>Use all PPE, devices or equipment provided, safely as trained</w:t>
      </w:r>
    </w:p>
    <w:p w14:paraId="1FD814B7" w14:textId="425919A4" w:rsidR="002606C1" w:rsidRDefault="002606C1" w:rsidP="002606C1">
      <w:pPr>
        <w:numPr>
          <w:ilvl w:val="0"/>
          <w:numId w:val="34"/>
        </w:numPr>
        <w:spacing w:after="60"/>
        <w:rPr>
          <w:rFonts w:eastAsia="Times New Roman"/>
          <w:lang w:val="en-CA" w:eastAsia="en-CA"/>
        </w:rPr>
      </w:pPr>
      <w:r>
        <w:rPr>
          <w:b/>
          <w:color w:val="0070C0"/>
          <w:lang w:val="en-GB"/>
        </w:rPr>
        <w:t>Collaborate</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sidR="00753B53">
        <w:rPr>
          <w:rFonts w:eastAsia="Times New Roman"/>
          <w:lang w:val="en-CA" w:eastAsia="en-CA"/>
        </w:rPr>
        <w:t>Work with the JOHSC, worker health and safety representatives or anyone with a health and safety role</w:t>
      </w:r>
    </w:p>
    <w:p w14:paraId="1840757F" w14:textId="47B403D2" w:rsidR="002606C1" w:rsidRPr="002606C1" w:rsidRDefault="002606C1" w:rsidP="002606C1">
      <w:pPr>
        <w:numPr>
          <w:ilvl w:val="0"/>
          <w:numId w:val="34"/>
        </w:numPr>
        <w:spacing w:after="60"/>
        <w:rPr>
          <w:rFonts w:eastAsia="Times New Roman"/>
          <w:lang w:val="en-CA" w:eastAsia="en-CA"/>
        </w:rPr>
      </w:pPr>
      <w:r>
        <w:rPr>
          <w:b/>
          <w:color w:val="0070C0"/>
          <w:lang w:val="en-GB"/>
        </w:rPr>
        <w:t>Cooperate</w:t>
      </w:r>
      <w:r w:rsidRPr="002D0B8D">
        <w:rPr>
          <w:rFonts w:ascii="Times New Roman" w:eastAsia="Times New Roman" w:hAnsi="Times New Roman" w:cs="Times New Roman"/>
          <w:b/>
          <w:bCs/>
          <w:color w:val="0070C0"/>
          <w:lang w:val="en-CA" w:eastAsia="en-CA"/>
        </w:rPr>
        <w:t>:</w:t>
      </w:r>
      <w:r>
        <w:rPr>
          <w:rFonts w:ascii="Times New Roman" w:eastAsia="Times New Roman" w:hAnsi="Times New Roman" w:cs="Times New Roman"/>
          <w:color w:val="0070C0"/>
          <w:lang w:val="en-CA" w:eastAsia="en-CA"/>
        </w:rPr>
        <w:t xml:space="preserve"> </w:t>
      </w:r>
      <w:r>
        <w:rPr>
          <w:rFonts w:eastAsia="Times New Roman"/>
          <w:lang w:val="en-CA" w:eastAsia="en-CA"/>
        </w:rPr>
        <w:t>If injured or ill during the course of work, report to the direct supervisor or manager as soon as possible and collaborate with the employer on a safe recover at work/return to work plan.</w:t>
      </w:r>
    </w:p>
    <w:p w14:paraId="31B76113" w14:textId="51BBDA60" w:rsidR="00DF36CA" w:rsidRPr="00DF36CA" w:rsidRDefault="00DF36CA" w:rsidP="00B301F0">
      <w:pPr>
        <w:numPr>
          <w:ilvl w:val="0"/>
          <w:numId w:val="35"/>
        </w:numPr>
        <w:spacing w:after="60"/>
        <w:ind w:hanging="357"/>
        <w:rPr>
          <w:rFonts w:eastAsia="Times New Roman"/>
          <w:lang w:val="en-CA" w:eastAsia="en-CA"/>
        </w:rPr>
      </w:pPr>
      <w:r w:rsidRPr="002D0B8D">
        <w:rPr>
          <w:b/>
          <w:color w:val="0070C0"/>
          <w:lang w:val="en-GB"/>
        </w:rPr>
        <w:t>Personal Accountability</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Take responsibility for their own psychological health and safety, as well as that of their coworkers, by adhering to [Organization Name]’s policies and procedures, including:</w:t>
      </w:r>
    </w:p>
    <w:p w14:paraId="6313F12A" w14:textId="77777777" w:rsidR="00DF36CA" w:rsidRPr="00DF36CA" w:rsidRDefault="00DF36CA" w:rsidP="00B301F0">
      <w:pPr>
        <w:numPr>
          <w:ilvl w:val="1"/>
          <w:numId w:val="35"/>
        </w:numPr>
        <w:spacing w:after="60"/>
        <w:ind w:hanging="357"/>
        <w:rPr>
          <w:rFonts w:eastAsia="Times New Roman"/>
          <w:lang w:val="en-CA" w:eastAsia="en-CA"/>
        </w:rPr>
      </w:pPr>
      <w:r w:rsidRPr="00DF36CA">
        <w:rPr>
          <w:rFonts w:eastAsia="Times New Roman"/>
          <w:lang w:val="en-CA" w:eastAsia="en-CA"/>
        </w:rPr>
        <w:t>Civil and Respectful Workplace Policy</w:t>
      </w:r>
    </w:p>
    <w:p w14:paraId="0F17BB3E" w14:textId="77777777" w:rsidR="00DF36CA" w:rsidRPr="00DF36CA" w:rsidRDefault="00DF36CA" w:rsidP="00B301F0">
      <w:pPr>
        <w:numPr>
          <w:ilvl w:val="1"/>
          <w:numId w:val="35"/>
        </w:numPr>
        <w:spacing w:after="60"/>
        <w:ind w:hanging="357"/>
        <w:rPr>
          <w:rFonts w:eastAsia="Times New Roman"/>
          <w:lang w:val="en-CA" w:eastAsia="en-CA"/>
        </w:rPr>
      </w:pPr>
      <w:r w:rsidRPr="00DF36CA">
        <w:rPr>
          <w:rFonts w:eastAsia="Times New Roman"/>
          <w:lang w:val="en-CA" w:eastAsia="en-CA"/>
        </w:rPr>
        <w:t>Codes of Conduct</w:t>
      </w:r>
    </w:p>
    <w:p w14:paraId="1C76EAFB" w14:textId="77777777" w:rsidR="00DF36CA" w:rsidRPr="00DF36CA" w:rsidRDefault="00DF36CA" w:rsidP="00B301F0">
      <w:pPr>
        <w:numPr>
          <w:ilvl w:val="1"/>
          <w:numId w:val="35"/>
        </w:numPr>
        <w:spacing w:after="60"/>
        <w:ind w:hanging="357"/>
        <w:rPr>
          <w:rFonts w:eastAsia="Times New Roman"/>
          <w:lang w:val="en-CA" w:eastAsia="en-CA"/>
        </w:rPr>
      </w:pPr>
      <w:r w:rsidRPr="00DF36CA">
        <w:rPr>
          <w:rFonts w:eastAsia="Times New Roman"/>
          <w:lang w:val="en-CA" w:eastAsia="en-CA"/>
        </w:rPr>
        <w:t>Harassment Policy</w:t>
      </w:r>
    </w:p>
    <w:p w14:paraId="19214E2B" w14:textId="77777777" w:rsidR="00DF36CA" w:rsidRPr="00DF36CA" w:rsidRDefault="00DF36CA" w:rsidP="00B301F0">
      <w:pPr>
        <w:numPr>
          <w:ilvl w:val="1"/>
          <w:numId w:val="35"/>
        </w:numPr>
        <w:spacing w:after="60"/>
        <w:ind w:hanging="357"/>
        <w:rPr>
          <w:rFonts w:eastAsia="Times New Roman"/>
          <w:lang w:val="en-CA" w:eastAsia="en-CA"/>
        </w:rPr>
      </w:pPr>
      <w:r w:rsidRPr="00DF36CA">
        <w:rPr>
          <w:rFonts w:eastAsia="Times New Roman"/>
          <w:lang w:val="en-CA" w:eastAsia="en-CA"/>
        </w:rPr>
        <w:lastRenderedPageBreak/>
        <w:t>Standards of Behavior</w:t>
      </w:r>
    </w:p>
    <w:p w14:paraId="2DC076D4" w14:textId="7E830FE1" w:rsidR="00DF36CA" w:rsidRDefault="00DF36CA" w:rsidP="00B301F0">
      <w:pPr>
        <w:numPr>
          <w:ilvl w:val="1"/>
          <w:numId w:val="35"/>
        </w:numPr>
        <w:spacing w:after="60"/>
        <w:ind w:hanging="357"/>
        <w:rPr>
          <w:rFonts w:eastAsia="Times New Roman"/>
          <w:lang w:val="en-CA" w:eastAsia="en-CA"/>
        </w:rPr>
      </w:pPr>
      <w:r w:rsidRPr="00DF36CA">
        <w:rPr>
          <w:rFonts w:eastAsia="Times New Roman"/>
          <w:lang w:val="en-CA" w:eastAsia="en-CA"/>
        </w:rPr>
        <w:t>Workplace Violence Prevention Policy</w:t>
      </w:r>
    </w:p>
    <w:p w14:paraId="050539EE" w14:textId="348C176F" w:rsidR="007E1A25" w:rsidRDefault="007E1A25" w:rsidP="007E1A25">
      <w:pPr>
        <w:spacing w:after="60"/>
        <w:rPr>
          <w:rFonts w:eastAsia="Times New Roman"/>
          <w:lang w:val="en-CA" w:eastAsia="en-CA"/>
        </w:rPr>
      </w:pPr>
    </w:p>
    <w:p w14:paraId="6D67E687" w14:textId="2ABE2C84" w:rsidR="007E1A25" w:rsidRPr="007E1A25" w:rsidRDefault="007E1A25" w:rsidP="007E1A25">
      <w:pPr>
        <w:pStyle w:val="ListBullet"/>
        <w:ind w:left="720" w:hanging="360"/>
        <w:rPr>
          <w:highlight w:val="yellow"/>
        </w:rPr>
      </w:pPr>
      <w:r>
        <w:rPr>
          <w:highlight w:val="yellow"/>
        </w:rPr>
        <w:t>Change, update, remove the items or a</w:t>
      </w:r>
      <w:r w:rsidRPr="00717B94">
        <w:rPr>
          <w:highlight w:val="yellow"/>
        </w:rPr>
        <w:t xml:space="preserve">dd any specific task/ </w:t>
      </w:r>
      <w:r>
        <w:rPr>
          <w:highlight w:val="yellow"/>
        </w:rPr>
        <w:t>r</w:t>
      </w:r>
      <w:r w:rsidRPr="00717B94">
        <w:rPr>
          <w:highlight w:val="yellow"/>
        </w:rPr>
        <w:t>esponsibilities</w:t>
      </w:r>
      <w:r>
        <w:rPr>
          <w:highlight w:val="yellow"/>
        </w:rPr>
        <w:t xml:space="preserve"> in accordance to your organizational needs and structure.</w:t>
      </w:r>
    </w:p>
    <w:p w14:paraId="4B9B6720" w14:textId="77777777" w:rsidR="00DF36CA" w:rsidRPr="00D33B27" w:rsidRDefault="00DF36CA" w:rsidP="00B301F0">
      <w:pPr>
        <w:rPr>
          <w:b/>
          <w:color w:val="0076A8"/>
          <w:sz w:val="28"/>
          <w:szCs w:val="28"/>
          <w:lang w:val="en-029"/>
        </w:rPr>
      </w:pPr>
      <w:r w:rsidRPr="00D33B27">
        <w:rPr>
          <w:b/>
          <w:color w:val="0076A8"/>
          <w:sz w:val="28"/>
          <w:szCs w:val="28"/>
          <w:lang w:val="en-029"/>
        </w:rPr>
        <w:t>Human Resources and Occupational Health and Safety Department:</w:t>
      </w:r>
    </w:p>
    <w:p w14:paraId="23D014BD" w14:textId="77777777" w:rsidR="00DF36CA" w:rsidRPr="00DF36CA" w:rsidRDefault="00DF36CA" w:rsidP="00B301F0">
      <w:pPr>
        <w:numPr>
          <w:ilvl w:val="0"/>
          <w:numId w:val="36"/>
        </w:numPr>
        <w:spacing w:after="60"/>
        <w:ind w:left="714" w:hanging="357"/>
        <w:rPr>
          <w:rFonts w:eastAsia="Times New Roman"/>
          <w:lang w:val="en-CA" w:eastAsia="en-CA"/>
        </w:rPr>
      </w:pPr>
      <w:r w:rsidRPr="002D0B8D">
        <w:rPr>
          <w:b/>
          <w:color w:val="0070C0"/>
          <w:lang w:val="en-GB"/>
        </w:rPr>
        <w:t>Leadership Role</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Assist the Executive Team, Directors, Managers, and Staff in implementing and maintaining an effective psychological health and safety management system.</w:t>
      </w:r>
    </w:p>
    <w:p w14:paraId="00B84F89" w14:textId="77777777" w:rsidR="00DF36CA" w:rsidRDefault="00DF36CA" w:rsidP="00B301F0">
      <w:pPr>
        <w:numPr>
          <w:ilvl w:val="0"/>
          <w:numId w:val="36"/>
        </w:numPr>
        <w:spacing w:after="60"/>
        <w:ind w:left="714" w:hanging="357"/>
        <w:rPr>
          <w:rFonts w:eastAsia="Times New Roman"/>
          <w:lang w:val="en-CA" w:eastAsia="en-CA"/>
        </w:rPr>
      </w:pPr>
      <w:r w:rsidRPr="002D0B8D">
        <w:rPr>
          <w:b/>
          <w:color w:val="0070C0"/>
          <w:lang w:val="en-GB"/>
        </w:rPr>
        <w:t>Monitoring and Support</w:t>
      </w:r>
      <w:r w:rsidRPr="00DF36CA">
        <w:rPr>
          <w:rFonts w:ascii="Times New Roman" w:eastAsia="Times New Roman" w:hAnsi="Times New Roman" w:cs="Times New Roman"/>
          <w:b/>
          <w:bCs/>
          <w:lang w:val="en-CA" w:eastAsia="en-CA"/>
        </w:rPr>
        <w: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Conduct regular monitoring, inspections, and audits to identify and control psychological hazards, offering assistance to departments as needed.</w:t>
      </w:r>
    </w:p>
    <w:p w14:paraId="520ED463" w14:textId="7A68ED6E" w:rsidR="00756303" w:rsidRPr="00756303" w:rsidRDefault="00756303" w:rsidP="00B301F0">
      <w:pPr>
        <w:numPr>
          <w:ilvl w:val="0"/>
          <w:numId w:val="36"/>
        </w:numPr>
        <w:spacing w:after="60"/>
        <w:ind w:left="714" w:hanging="357"/>
        <w:rPr>
          <w:rFonts w:eastAsia="Times New Roman"/>
          <w:lang w:val="en-CA" w:eastAsia="en-CA"/>
        </w:rPr>
      </w:pPr>
      <w:r>
        <w:rPr>
          <w:b/>
          <w:color w:val="0070C0"/>
          <w:lang w:val="en-GB"/>
        </w:rPr>
        <w:t>Utilize External Supports Available:</w:t>
      </w:r>
      <w:r>
        <w:rPr>
          <w:rFonts w:eastAsia="Times New Roman"/>
          <w:lang w:val="en-CA" w:eastAsia="en-CA"/>
        </w:rPr>
        <w:t xml:space="preserve"> Utilize external resources as needed for further support on Best Practices. For example</w:t>
      </w:r>
      <w:r w:rsidR="00001ED1">
        <w:rPr>
          <w:rFonts w:eastAsia="Times New Roman"/>
          <w:lang w:val="en-CA" w:eastAsia="en-CA"/>
        </w:rPr>
        <w:t>,</w:t>
      </w:r>
      <w:r>
        <w:rPr>
          <w:rFonts w:eastAsia="Times New Roman"/>
          <w:lang w:val="en-CA" w:eastAsia="en-CA"/>
        </w:rPr>
        <w:t xml:space="preserve"> CSSHSA’s gap analysis Pulse Check tool and Employee Surveys to get a baseline of how organization is doing an</w:t>
      </w:r>
      <w:r w:rsidR="003862A1">
        <w:rPr>
          <w:rFonts w:eastAsia="Times New Roman"/>
          <w:lang w:val="en-CA" w:eastAsia="en-CA"/>
        </w:rPr>
        <w:t>d receive recommendations relat</w:t>
      </w:r>
      <w:r>
        <w:rPr>
          <w:rFonts w:eastAsia="Times New Roman"/>
          <w:lang w:val="en-CA" w:eastAsia="en-CA"/>
        </w:rPr>
        <w:t xml:space="preserve">ing to Psychological Health and Safety. </w:t>
      </w:r>
    </w:p>
    <w:p w14:paraId="18EA0C0C" w14:textId="559E002D" w:rsidR="0075685C" w:rsidRDefault="00DF36CA" w:rsidP="00B301F0">
      <w:pPr>
        <w:numPr>
          <w:ilvl w:val="0"/>
          <w:numId w:val="36"/>
        </w:numPr>
        <w:spacing w:after="60"/>
        <w:ind w:left="714" w:hanging="357"/>
        <w:rPr>
          <w:rFonts w:eastAsia="Times New Roman"/>
          <w:lang w:val="en-CA" w:eastAsia="en-CA"/>
        </w:rPr>
      </w:pPr>
      <w:r w:rsidRPr="00756303">
        <w:rPr>
          <w:b/>
          <w:color w:val="0070C0"/>
          <w:lang w:val="en-GB"/>
        </w:rPr>
        <w:t>Training Development:</w:t>
      </w:r>
      <w:r w:rsidRPr="00DF36CA">
        <w:rPr>
          <w:rFonts w:ascii="Times New Roman" w:eastAsia="Times New Roman" w:hAnsi="Times New Roman" w:cs="Times New Roman"/>
          <w:lang w:val="en-CA" w:eastAsia="en-CA"/>
        </w:rPr>
        <w:t xml:space="preserve"> </w:t>
      </w:r>
      <w:r w:rsidRPr="00DF36CA">
        <w:rPr>
          <w:rFonts w:eastAsia="Times New Roman"/>
          <w:lang w:val="en-CA" w:eastAsia="en-CA"/>
        </w:rPr>
        <w:t>Ensur</w:t>
      </w:r>
      <w:r w:rsidR="00756303">
        <w:rPr>
          <w:rFonts w:eastAsia="Times New Roman"/>
          <w:lang w:val="en-CA" w:eastAsia="en-CA"/>
        </w:rPr>
        <w:t>e that comprehensive training p</w:t>
      </w:r>
      <w:r w:rsidR="00756303" w:rsidRPr="00DF36CA">
        <w:rPr>
          <w:rFonts w:eastAsia="Times New Roman"/>
          <w:lang w:val="en-CA" w:eastAsia="en-CA"/>
        </w:rPr>
        <w:t>rograms</w:t>
      </w:r>
      <w:r w:rsidRPr="00DF36CA">
        <w:rPr>
          <w:rFonts w:eastAsia="Times New Roman"/>
          <w:lang w:val="en-CA" w:eastAsia="en-CA"/>
        </w:rPr>
        <w:t xml:space="preserve"> are developed and delivered to all workers to promote psychological health and safety.</w:t>
      </w:r>
    </w:p>
    <w:p w14:paraId="3BD77FF9" w14:textId="77777777" w:rsidR="001B7748" w:rsidRDefault="001B7748" w:rsidP="00B301F0">
      <w:pPr>
        <w:rPr>
          <w:b/>
          <w:color w:val="0076A8"/>
          <w:sz w:val="36"/>
          <w:lang w:val="en-029"/>
        </w:rPr>
      </w:pPr>
    </w:p>
    <w:p w14:paraId="7554AA4A" w14:textId="77777777" w:rsidR="001B7748" w:rsidRPr="00052C44" w:rsidRDefault="001B7748" w:rsidP="001B7748">
      <w:pPr>
        <w:spacing w:before="240"/>
      </w:pPr>
      <w:r w:rsidRPr="00052C44">
        <w:t>We are committed to continuous improvement to adapt to the evolving needs of our workers, clients, and communities.</w:t>
      </w:r>
    </w:p>
    <w:p w14:paraId="4C15C12F" w14:textId="77777777" w:rsidR="001B7748" w:rsidRPr="00435511" w:rsidRDefault="001B7748" w:rsidP="001B7748">
      <w:pPr>
        <w:jc w:val="right"/>
        <w:rPr>
          <w:color w:val="E77425"/>
        </w:rPr>
      </w:pPr>
      <w:r w:rsidRPr="00435511">
        <w:rPr>
          <w:color w:val="E77425"/>
        </w:rPr>
        <w:t>&lt;Executive Name&gt;</w:t>
      </w:r>
    </w:p>
    <w:p w14:paraId="79A0FBEA" w14:textId="77777777" w:rsidR="001B7748" w:rsidRPr="00435511" w:rsidRDefault="001B7748" w:rsidP="001B7748">
      <w:pPr>
        <w:jc w:val="right"/>
        <w:rPr>
          <w:color w:val="E77425"/>
        </w:rPr>
      </w:pPr>
      <w:r w:rsidRPr="00435511">
        <w:rPr>
          <w:color w:val="E77425"/>
        </w:rPr>
        <w:t>&lt;Title&gt;</w:t>
      </w:r>
    </w:p>
    <w:p w14:paraId="2FED4A07" w14:textId="77777777" w:rsidR="001B7748" w:rsidRPr="00435511" w:rsidRDefault="001B7748" w:rsidP="001B7748">
      <w:pPr>
        <w:jc w:val="right"/>
        <w:rPr>
          <w:color w:val="E77425"/>
        </w:rPr>
      </w:pPr>
      <w:r w:rsidRPr="00435511">
        <w:rPr>
          <w:color w:val="E77425"/>
        </w:rPr>
        <w:t>&lt;Organization Name&gt;</w:t>
      </w:r>
    </w:p>
    <w:p w14:paraId="6B71FA7A" w14:textId="1D21783E" w:rsidR="001B7748" w:rsidRDefault="001B7748" w:rsidP="005C630A">
      <w:pPr>
        <w:jc w:val="right"/>
        <w:rPr>
          <w:b/>
          <w:color w:val="0076A8"/>
          <w:sz w:val="36"/>
          <w:lang w:val="en-029"/>
        </w:rPr>
      </w:pPr>
      <w:r w:rsidRPr="00435511">
        <w:rPr>
          <w:color w:val="E77425"/>
        </w:rPr>
        <w:t>&lt;Date&gt;</w:t>
      </w:r>
      <w:bookmarkStart w:id="0" w:name="_GoBack"/>
      <w:bookmarkEnd w:id="0"/>
    </w:p>
    <w:p w14:paraId="1F661939" w14:textId="77777777" w:rsidR="001B7748" w:rsidRDefault="001B7748" w:rsidP="00B301F0">
      <w:pPr>
        <w:rPr>
          <w:b/>
          <w:color w:val="0076A8"/>
          <w:sz w:val="36"/>
          <w:lang w:val="en-029"/>
        </w:rPr>
      </w:pPr>
    </w:p>
    <w:p w14:paraId="4AA900B3" w14:textId="77777777" w:rsidR="001B7748" w:rsidRDefault="001B7748" w:rsidP="00B301F0">
      <w:pPr>
        <w:rPr>
          <w:b/>
          <w:color w:val="0076A8"/>
          <w:sz w:val="36"/>
          <w:lang w:val="en-029"/>
        </w:rPr>
      </w:pPr>
    </w:p>
    <w:sectPr w:rsidR="001B7748" w:rsidSect="0069678B">
      <w:footerReference w:type="default" r:id="rId16"/>
      <w:pgSz w:w="12240" w:h="15840"/>
      <w:pgMar w:top="1797" w:right="758"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BE65A" w14:textId="77777777" w:rsidR="00036BB5" w:rsidRDefault="00036BB5" w:rsidP="00272323">
      <w:r>
        <w:separator/>
      </w:r>
    </w:p>
  </w:endnote>
  <w:endnote w:type="continuationSeparator" w:id="0">
    <w:p w14:paraId="5F25DC84" w14:textId="77777777" w:rsidR="00036BB5" w:rsidRDefault="00036BB5" w:rsidP="0027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F95F19-9685-4AC0-86C9-DE0EFC1CAF24}"/>
    <w:embedBold r:id="rId2" w:fontKey="{644CF086-2524-42FB-81F7-BB7D2315E2C0}"/>
    <w:embedItalic r:id="rId3" w:fontKey="{2F836E23-C4E4-46B8-9E62-C70533256F3C}"/>
    <w:embedBoldItalic r:id="rId4" w:fontKey="{7BEC28D3-C5F6-49CF-97C2-1BDB29246859}"/>
  </w:font>
  <w:font w:name="Candara">
    <w:panose1 w:val="020E0502030303020204"/>
    <w:charset w:val="00"/>
    <w:family w:val="swiss"/>
    <w:pitch w:val="variable"/>
    <w:sig w:usb0="A00002EF" w:usb1="4000A44B" w:usb2="00000000" w:usb3="00000000" w:csb0="0000019F" w:csb1="00000000"/>
    <w:embedRegular r:id="rId5" w:fontKey="{7DE3A8DF-FD76-425A-B0D7-E77C9FD6A43E}"/>
    <w:embedBold r:id="rId6" w:fontKey="{3D6DEC0A-5D76-4CBF-99D7-4119D2CA9DCD}"/>
    <w:embedItalic r:id="rId7" w:fontKey="{E28F33B9-77F6-4233-ABC5-B9C017DDE899}"/>
    <w:embedBoldItalic r:id="rId8" w:fontKey="{4F20AF01-575D-4606-B527-C68F9D5F1F06}"/>
  </w:font>
  <w:font w:name="Corbel">
    <w:panose1 w:val="020B0503020204020204"/>
    <w:charset w:val="00"/>
    <w:family w:val="swiss"/>
    <w:pitch w:val="variable"/>
    <w:sig w:usb0="A00002EF" w:usb1="4000A44B" w:usb2="00000000" w:usb3="00000000" w:csb0="0000019F" w:csb1="00000000"/>
    <w:embedRegular r:id="rId9" w:fontKey="{6059537A-95C7-4544-A623-FE9128DBA56B}"/>
  </w:font>
  <w:font w:name="Tahoma">
    <w:panose1 w:val="020B0604030504040204"/>
    <w:charset w:val="00"/>
    <w:family w:val="swiss"/>
    <w:pitch w:val="variable"/>
    <w:sig w:usb0="E1002EFF" w:usb1="C000605B" w:usb2="00000029" w:usb3="00000000" w:csb0="000101FF" w:csb1="00000000"/>
    <w:embedRegular r:id="rId10" w:fontKey="{6B7F21AB-6B1A-415D-9E4B-0FC713BCA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DFEB" w14:textId="6385B4A7" w:rsidR="002E6FF8" w:rsidRPr="00566357" w:rsidRDefault="005C630A" w:rsidP="008A74CA">
    <w:pPr>
      <w:pStyle w:val="Footer"/>
      <w:pBdr>
        <w:top w:val="single" w:sz="6" w:space="1" w:color="C1D82F"/>
      </w:pBdr>
      <w:rPr>
        <w:b/>
        <w:bCs/>
      </w:rPr>
    </w:pPr>
    <w:sdt>
      <w:sdtPr>
        <w:id w:val="913666741"/>
        <w:docPartObj>
          <w:docPartGallery w:val="Page Numbers (Bottom of Page)"/>
          <w:docPartUnique/>
        </w:docPartObj>
      </w:sdtPr>
      <w:sdtEndPr>
        <w:rPr>
          <w:spacing w:val="60"/>
          <w:shd w:val="clear" w:color="auto" w:fill="C1D82F"/>
        </w:rPr>
      </w:sdtEndPr>
      <w:sdtContent>
        <w:r w:rsidR="002E6FF8" w:rsidRPr="0063624F">
          <w:fldChar w:fldCharType="begin"/>
        </w:r>
        <w:r w:rsidR="002E6FF8" w:rsidRPr="0063624F">
          <w:instrText xml:space="preserve"> PAGE   \* MERGEFORMAT </w:instrText>
        </w:r>
        <w:r w:rsidR="002E6FF8" w:rsidRPr="0063624F">
          <w:fldChar w:fldCharType="separate"/>
        </w:r>
        <w:r w:rsidR="00DF36CA" w:rsidRPr="00DF36CA">
          <w:rPr>
            <w:b/>
            <w:bCs/>
            <w:noProof/>
          </w:rPr>
          <w:t>3</w:t>
        </w:r>
        <w:r w:rsidR="002E6FF8" w:rsidRPr="0063624F">
          <w:rPr>
            <w:b/>
            <w:bCs/>
            <w:noProof/>
          </w:rPr>
          <w:fldChar w:fldCharType="end"/>
        </w:r>
        <w:r w:rsidR="002E6FF8" w:rsidRPr="0063624F">
          <w:rPr>
            <w:b/>
            <w:bCs/>
          </w:rPr>
          <w:t xml:space="preserve"> | </w:t>
        </w:r>
        <w:r w:rsidR="002E6FF8" w:rsidRPr="0063624F">
          <w:rPr>
            <w:spacing w:val="60"/>
          </w:rPr>
          <w:t>Page</w:t>
        </w:r>
        <w:r w:rsidR="002E6FF8">
          <w:rPr>
            <w:spacing w:val="60"/>
          </w:rPr>
          <w:t xml:space="preserve"> </w:t>
        </w:r>
      </w:sdtContent>
    </w:sdt>
    <w:r w:rsidR="002E6FF8">
      <w:rPr>
        <w:spacing w:val="60"/>
      </w:rPr>
      <w:tab/>
    </w:r>
  </w:p>
  <w:p w14:paraId="6E24E0F5" w14:textId="3B0424A1" w:rsidR="002E6FF8" w:rsidRPr="00BC2A10" w:rsidRDefault="002E6FF8" w:rsidP="00E57959">
    <w:pPr>
      <w:pStyle w:val="Footer"/>
      <w:jc w:val="center"/>
    </w:pPr>
    <w:r>
      <w:rPr>
        <w:noProof/>
        <w:lang w:val="en-CA" w:eastAsia="en-CA"/>
      </w:rPr>
      <w:drawing>
        <wp:anchor distT="0" distB="0" distL="114300" distR="114300" simplePos="0" relativeHeight="251671040" behindDoc="1" locked="0" layoutInCell="1" allowOverlap="1" wp14:anchorId="471EBE75" wp14:editId="159C861E">
          <wp:simplePos x="0" y="0"/>
          <wp:positionH relativeFrom="page">
            <wp:align>right</wp:align>
          </wp:positionH>
          <wp:positionV relativeFrom="paragraph">
            <wp:posOffset>5080</wp:posOffset>
          </wp:positionV>
          <wp:extent cx="1123950" cy="476250"/>
          <wp:effectExtent l="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A10">
      <w:t xml:space="preserve">Version: </w:t>
    </w:r>
    <w:sdt>
      <w:sdtPr>
        <w:rPr>
          <w:highlight w:val="yellow"/>
        </w:rPr>
        <w:id w:val="-421716627"/>
      </w:sdtPr>
      <w:sdtEndPr/>
      <w:sdtContent>
        <w:r w:rsidR="00D20700">
          <w:rPr>
            <w:highlight w:val="yellow"/>
          </w:rPr>
          <w:t>2</w:t>
        </w:r>
        <w:r w:rsidRPr="00E54B38">
          <w:rPr>
            <w:highlight w:val="yellow"/>
          </w:rPr>
          <w:t>.0.</w:t>
        </w:r>
      </w:sdtContent>
    </w:sdt>
    <w:r w:rsidRPr="00BC2A10">
      <w:t xml:space="preserve">  |  Last Revision: </w:t>
    </w:r>
    <w:sdt>
      <w:sdtPr>
        <w:rPr>
          <w:highlight w:val="yellow"/>
        </w:rPr>
        <w:id w:val="849449307"/>
        <w:date w:fullDate="2024-09-16T00:00:00Z">
          <w:dateFormat w:val="MMMM d, yyyy"/>
          <w:lid w:val="en-CA"/>
          <w:storeMappedDataAs w:val="dateTime"/>
          <w:calendar w:val="gregorian"/>
        </w:date>
      </w:sdtPr>
      <w:sdtEndPr/>
      <w:sdtContent>
        <w:r w:rsidR="00D20700">
          <w:rPr>
            <w:highlight w:val="yellow"/>
            <w:lang w:val="en-CA"/>
          </w:rPr>
          <w:t>September 16, 2024</w:t>
        </w:r>
      </w:sdtContent>
    </w:sdt>
    <w:r w:rsidRPr="00BC2A10">
      <w:t> </w:t>
    </w:r>
    <w:proofErr w:type="gramStart"/>
    <w:r w:rsidRPr="00BC2A10">
      <w:t>|  Replaces</w:t>
    </w:r>
    <w:proofErr w:type="gramEnd"/>
    <w:r w:rsidRPr="00BC2A10">
      <w:t xml:space="preserve">:  </w:t>
    </w:r>
    <w:sdt>
      <w:sdtPr>
        <w:id w:val="-1467969183"/>
        <w:date>
          <w:dateFormat w:val="MMMM d, yyyy"/>
          <w:lid w:val="en-CA"/>
          <w:storeMappedDataAs w:val="dateTime"/>
          <w:calendar w:val="gregorian"/>
        </w:date>
      </w:sdtPr>
      <w:sdtEndPr/>
      <w:sdtContent>
        <w:r w:rsidRPr="00BC2A10">
          <w:t>N/A</w:t>
        </w:r>
      </w:sdtContent>
    </w:sdt>
    <w:r>
      <w:t>  </w:t>
    </w:r>
    <w:r w:rsidRPr="00BC2A10">
      <w:t xml:space="preserve"> </w:t>
    </w:r>
    <w:r>
      <w:t xml:space="preserve">| </w:t>
    </w:r>
    <w:r w:rsidRPr="00BC2A10">
      <w:t xml:space="preserve">Originally Created: </w:t>
    </w:r>
    <w:sdt>
      <w:sdtPr>
        <w:rPr>
          <w:highlight w:val="yellow"/>
        </w:rPr>
        <w:id w:val="-1932733209"/>
        <w:date w:fullDate="2024-08-23T00:00:00Z">
          <w:dateFormat w:val="MMMM d, yyyy"/>
          <w:lid w:val="en-CA"/>
          <w:storeMappedDataAs w:val="dateTime"/>
          <w:calendar w:val="gregorian"/>
        </w:date>
      </w:sdtPr>
      <w:sdtEndPr/>
      <w:sdtContent>
        <w:r>
          <w:rPr>
            <w:highlight w:val="yellow"/>
            <w:lang w:val="en-CA"/>
          </w:rPr>
          <w:t>August 23, 2024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2483C" w14:textId="77777777" w:rsidR="002E6FF8" w:rsidRPr="00566357" w:rsidRDefault="005C630A" w:rsidP="008A74CA">
    <w:pPr>
      <w:pStyle w:val="Footer"/>
      <w:pBdr>
        <w:top w:val="single" w:sz="6" w:space="1" w:color="C1D82F"/>
      </w:pBdr>
      <w:rPr>
        <w:b/>
        <w:bCs/>
      </w:rPr>
    </w:pPr>
    <w:sdt>
      <w:sdtPr>
        <w:id w:val="-812258490"/>
        <w:docPartObj>
          <w:docPartGallery w:val="Page Numbers (Bottom of Page)"/>
          <w:docPartUnique/>
        </w:docPartObj>
      </w:sdtPr>
      <w:sdtEndPr>
        <w:rPr>
          <w:spacing w:val="60"/>
          <w:shd w:val="clear" w:color="auto" w:fill="C1D82F"/>
        </w:rPr>
      </w:sdtEndPr>
      <w:sdtContent>
        <w:r w:rsidR="002E6FF8" w:rsidRPr="0063624F">
          <w:fldChar w:fldCharType="begin"/>
        </w:r>
        <w:r w:rsidR="002E6FF8" w:rsidRPr="0063624F">
          <w:instrText xml:space="preserve"> PAGE   \* MERGEFORMAT </w:instrText>
        </w:r>
        <w:r w:rsidR="002E6FF8" w:rsidRPr="0063624F">
          <w:fldChar w:fldCharType="separate"/>
        </w:r>
        <w:r w:rsidR="00BF7770" w:rsidRPr="00BF7770">
          <w:rPr>
            <w:b/>
            <w:bCs/>
            <w:noProof/>
          </w:rPr>
          <w:t>4</w:t>
        </w:r>
        <w:r w:rsidR="002E6FF8" w:rsidRPr="0063624F">
          <w:rPr>
            <w:b/>
            <w:bCs/>
            <w:noProof/>
          </w:rPr>
          <w:fldChar w:fldCharType="end"/>
        </w:r>
        <w:r w:rsidR="002E6FF8" w:rsidRPr="0063624F">
          <w:rPr>
            <w:b/>
            <w:bCs/>
          </w:rPr>
          <w:t xml:space="preserve"> | </w:t>
        </w:r>
        <w:r w:rsidR="002E6FF8" w:rsidRPr="0063624F">
          <w:rPr>
            <w:spacing w:val="60"/>
          </w:rPr>
          <w:t>Page</w:t>
        </w:r>
        <w:r w:rsidR="002E6FF8">
          <w:rPr>
            <w:spacing w:val="60"/>
          </w:rPr>
          <w:t xml:space="preserve"> </w:t>
        </w:r>
      </w:sdtContent>
    </w:sdt>
    <w:r w:rsidR="002E6FF8">
      <w:rPr>
        <w:spacing w:val="60"/>
      </w:rPr>
      <w:tab/>
    </w:r>
  </w:p>
  <w:p w14:paraId="25CA2660" w14:textId="427F7D91" w:rsidR="002E6FF8" w:rsidRPr="00BC2A10" w:rsidRDefault="002E6FF8" w:rsidP="00E57959">
    <w:pPr>
      <w:pStyle w:val="Footer"/>
      <w:jc w:val="center"/>
    </w:pPr>
    <w:r>
      <w:rPr>
        <w:noProof/>
        <w:lang w:val="en-CA" w:eastAsia="en-CA"/>
      </w:rPr>
      <w:drawing>
        <wp:anchor distT="0" distB="0" distL="114300" distR="114300" simplePos="0" relativeHeight="251674112" behindDoc="1" locked="0" layoutInCell="1" allowOverlap="1" wp14:anchorId="572EFF06" wp14:editId="40FA7454">
          <wp:simplePos x="0" y="0"/>
          <wp:positionH relativeFrom="page">
            <wp:align>right</wp:align>
          </wp:positionH>
          <wp:positionV relativeFrom="paragraph">
            <wp:posOffset>5080</wp:posOffset>
          </wp:positionV>
          <wp:extent cx="1123950" cy="476250"/>
          <wp:effectExtent l="0" t="0" r="0"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A10">
      <w:t xml:space="preserve">Version: </w:t>
    </w:r>
    <w:sdt>
      <w:sdtPr>
        <w:rPr>
          <w:highlight w:val="yellow"/>
        </w:rPr>
        <w:id w:val="1188948791"/>
      </w:sdtPr>
      <w:sdtEndPr/>
      <w:sdtContent>
        <w:r w:rsidRPr="00B301F0">
          <w:t>1.0.</w:t>
        </w:r>
      </w:sdtContent>
    </w:sdt>
    <w:r w:rsidRPr="00BC2A10">
      <w:t>  |  Last Revision</w:t>
    </w:r>
    <w:r w:rsidRPr="00B301F0">
      <w:t xml:space="preserve">: </w:t>
    </w:r>
    <w:sdt>
      <w:sdtPr>
        <w:id w:val="-123237451"/>
        <w:date w:fullDate="2025-12-04T00:00:00Z">
          <w:dateFormat w:val="MMMM d, yyyy"/>
          <w:lid w:val="en-CA"/>
          <w:storeMappedDataAs w:val="dateTime"/>
          <w:calendar w:val="gregorian"/>
        </w:date>
      </w:sdtPr>
      <w:sdtEndPr/>
      <w:sdtContent>
        <w:r w:rsidR="00F36055">
          <w:rPr>
            <w:lang w:val="en-CA"/>
          </w:rPr>
          <w:t>December 4, 2025</w:t>
        </w:r>
      </w:sdtContent>
    </w:sdt>
    <w:r w:rsidRPr="00BC2A10">
      <w:t> </w:t>
    </w:r>
    <w:proofErr w:type="gramStart"/>
    <w:r w:rsidRPr="00BC2A10">
      <w:t>|  Replaces</w:t>
    </w:r>
    <w:proofErr w:type="gramEnd"/>
    <w:r w:rsidRPr="00BC2A10">
      <w:t xml:space="preserve">:  </w:t>
    </w:r>
    <w:sdt>
      <w:sdtPr>
        <w:id w:val="165682550"/>
        <w:date>
          <w:dateFormat w:val="MMMM d, yyyy"/>
          <w:lid w:val="en-CA"/>
          <w:storeMappedDataAs w:val="dateTime"/>
          <w:calendar w:val="gregorian"/>
        </w:date>
      </w:sdtPr>
      <w:sdtEndPr/>
      <w:sdtContent>
        <w:r w:rsidRPr="00BC2A10">
          <w:t>N/A</w:t>
        </w:r>
      </w:sdtContent>
    </w:sdt>
    <w:r>
      <w:t>  </w:t>
    </w:r>
    <w:r w:rsidRPr="00BC2A10">
      <w:t xml:space="preserve"> </w:t>
    </w:r>
    <w:r>
      <w:t xml:space="preserve">| </w:t>
    </w:r>
    <w:r w:rsidRPr="00BC2A10">
      <w:t xml:space="preserve">Originally Created: </w:t>
    </w:r>
    <w:sdt>
      <w:sdtPr>
        <w:id w:val="-2110732920"/>
        <w:date w:fullDate="2024-10-16T00:00:00Z">
          <w:dateFormat w:val="MMMM d, yyyy"/>
          <w:lid w:val="en-CA"/>
          <w:storeMappedDataAs w:val="dateTime"/>
          <w:calendar w:val="gregorian"/>
        </w:date>
      </w:sdtPr>
      <w:sdtEndPr/>
      <w:sdtContent>
        <w:r w:rsidR="00143507" w:rsidRPr="00B301F0">
          <w:rPr>
            <w:lang w:val="en-CA"/>
          </w:rPr>
          <w:t>October 16, 2024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A3514" w14:textId="77777777" w:rsidR="00036BB5" w:rsidRDefault="00036BB5" w:rsidP="00272323">
      <w:r>
        <w:separator/>
      </w:r>
    </w:p>
  </w:footnote>
  <w:footnote w:type="continuationSeparator" w:id="0">
    <w:p w14:paraId="36634523" w14:textId="77777777" w:rsidR="00036BB5" w:rsidRDefault="00036BB5" w:rsidP="0027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A12E0" w14:textId="36168D43" w:rsidR="002E6FF8" w:rsidRPr="00272323" w:rsidRDefault="002E6FF8" w:rsidP="00272323">
    <w:pPr>
      <w:pStyle w:val="Header"/>
      <w:rPr>
        <w:color w:val="1F497D"/>
        <w:sz w:val="32"/>
        <w:szCs w:val="28"/>
      </w:rPr>
    </w:pPr>
    <w:r>
      <w:rPr>
        <w:lang w:val="en-CA" w:eastAsia="en-CA"/>
      </w:rPr>
      <w:drawing>
        <wp:anchor distT="0" distB="0" distL="114300" distR="114300" simplePos="0" relativeHeight="251670016" behindDoc="1" locked="0" layoutInCell="1" allowOverlap="1" wp14:anchorId="2FE16C9D" wp14:editId="413938F9">
          <wp:simplePos x="0" y="0"/>
          <wp:positionH relativeFrom="page">
            <wp:align>left</wp:align>
          </wp:positionH>
          <wp:positionV relativeFrom="paragraph">
            <wp:posOffset>-396240</wp:posOffset>
          </wp:positionV>
          <wp:extent cx="145276" cy="2524125"/>
          <wp:effectExtent l="0" t="0" r="762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45276"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714">
      <w:rPr>
        <w:u w:val="single"/>
      </w:rPr>
      <w:t xml:space="preserve">Workplace Safety </w:t>
    </w:r>
    <w:r w:rsidR="00633943">
      <w:rPr>
        <w:u w:val="single"/>
      </w:rPr>
      <w:t>Policy Statement</w:t>
    </w:r>
    <w:r w:rsidR="00BF7770">
      <w:rPr>
        <w:u w:val="single"/>
      </w:rPr>
      <w:t xml:space="preserve"> Template</w:t>
    </w:r>
    <w:r w:rsidR="00633943">
      <w:rPr>
        <w:u w:val="single"/>
      </w:rPr>
      <w:t xml:space="preserve"> </w:t>
    </w:r>
    <w:r w:rsidRPr="00503CDF">
      <w:rPr>
        <w:color w:val="E77425"/>
      </w:rPr>
      <w:ptab w:relativeTo="margin" w:alignment="right" w:leader="none"/>
    </w:r>
    <w:r w:rsidR="00334714">
      <w:rPr>
        <w:color w:val="E77425"/>
      </w:rPr>
      <w:br/>
      <w:t>Workplace Safety and Psychological</w:t>
    </w:r>
    <w:r>
      <w:rPr>
        <w:color w:val="E77425"/>
      </w:rPr>
      <w:t xml:space="preserve"> </w:t>
    </w:r>
    <w:r w:rsidR="00334714">
      <w:rPr>
        <w:color w:val="E77425"/>
      </w:rPr>
      <w:t>Wellness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5C36" w14:textId="39F81B47" w:rsidR="002E6FF8" w:rsidRDefault="002E6FF8" w:rsidP="00D20700">
    <w:pPr>
      <w:pStyle w:val="Header"/>
      <w:tabs>
        <w:tab w:val="clear" w:pos="4680"/>
        <w:tab w:val="clear" w:pos="9360"/>
        <w:tab w:val="left" w:pos="1280"/>
        <w:tab w:val="left" w:pos="8820"/>
      </w:tabs>
    </w:pPr>
    <w:r>
      <w:rPr>
        <w:lang w:val="en-CA" w:eastAsia="en-CA"/>
      </w:rPr>
      <w:drawing>
        <wp:anchor distT="0" distB="0" distL="114300" distR="114300" simplePos="0" relativeHeight="251672064" behindDoc="1" locked="0" layoutInCell="1" allowOverlap="1" wp14:anchorId="53AD4736" wp14:editId="3C3360DB">
          <wp:simplePos x="0" y="0"/>
          <wp:positionH relativeFrom="margin">
            <wp:align>left</wp:align>
          </wp:positionH>
          <wp:positionV relativeFrom="paragraph">
            <wp:posOffset>2331057</wp:posOffset>
          </wp:positionV>
          <wp:extent cx="3540984" cy="1327868"/>
          <wp:effectExtent l="0" t="0" r="2540" b="5715"/>
          <wp:wrapNone/>
          <wp:docPr id="56" name="Graphic 18">
            <a:extLst xmlns:a="http://schemas.openxmlformats.org/drawingml/2006/main">
              <a:ext uri="{FF2B5EF4-FFF2-40B4-BE49-F238E27FC236}">
                <a16:creationId xmlns:a16="http://schemas.microsoft.com/office/drawing/2014/main" id="{6332F033-B344-4169-7AA9-D16073346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6332F033-B344-4169-7AA9-D16073346F7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69631" cy="1338611"/>
                  </a:xfrm>
                  <a:prstGeom prst="rect">
                    <a:avLst/>
                  </a:prstGeom>
                </pic:spPr>
              </pic:pic>
            </a:graphicData>
          </a:graphic>
          <wp14:sizeRelH relativeFrom="margin">
            <wp14:pctWidth>0</wp14:pctWidth>
          </wp14:sizeRelH>
          <wp14:sizeRelV relativeFrom="margin">
            <wp14:pctHeight>0</wp14:pctHeight>
          </wp14:sizeRelV>
        </wp:anchor>
      </w:drawing>
    </w:r>
    <w:r>
      <w:rPr>
        <w:lang w:val="en-CA" w:eastAsia="en-CA"/>
      </w:rPr>
      <w:drawing>
        <wp:anchor distT="0" distB="0" distL="114300" distR="114300" simplePos="0" relativeHeight="251668991" behindDoc="1" locked="0" layoutInCell="1" allowOverlap="1" wp14:anchorId="469B2258" wp14:editId="07CEED2F">
          <wp:simplePos x="0" y="0"/>
          <wp:positionH relativeFrom="page">
            <wp:align>right</wp:align>
          </wp:positionH>
          <wp:positionV relativeFrom="paragraph">
            <wp:posOffset>-396241</wp:posOffset>
          </wp:positionV>
          <wp:extent cx="7763952" cy="10048875"/>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3952"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2070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2881"/>
    <w:multiLevelType w:val="hybridMultilevel"/>
    <w:tmpl w:val="4896F5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DD44B4"/>
    <w:multiLevelType w:val="multilevel"/>
    <w:tmpl w:val="01B60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82CB8"/>
    <w:multiLevelType w:val="multilevel"/>
    <w:tmpl w:val="AD949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E99"/>
    <w:multiLevelType w:val="hybridMultilevel"/>
    <w:tmpl w:val="A01E0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240D8B"/>
    <w:multiLevelType w:val="hybridMultilevel"/>
    <w:tmpl w:val="9DF2EA1C"/>
    <w:lvl w:ilvl="0" w:tplc="FFFFFFFF">
      <w:numFmt w:val="bullet"/>
      <w:lvlText w:val="•"/>
      <w:lvlJc w:val="left"/>
      <w:pPr>
        <w:ind w:left="1077" w:hanging="360"/>
      </w:pPr>
      <w:rPr>
        <w:rFonts w:ascii="Arial" w:hAnsi="Aria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5" w15:restartNumberingAfterBreak="0">
    <w:nsid w:val="07AE5C71"/>
    <w:multiLevelType w:val="hybridMultilevel"/>
    <w:tmpl w:val="6ED42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C54A26"/>
    <w:multiLevelType w:val="hybridMultilevel"/>
    <w:tmpl w:val="BA0C03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E24519"/>
    <w:multiLevelType w:val="multilevel"/>
    <w:tmpl w:val="408CB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E705E"/>
    <w:multiLevelType w:val="multilevel"/>
    <w:tmpl w:val="97C4D760"/>
    <w:lvl w:ilvl="0">
      <w:start w:val="1"/>
      <w:numFmt w:val="decimal"/>
      <w:lvlText w:val="%1."/>
      <w:lvlJc w:val="left"/>
      <w:pPr>
        <w:ind w:left="360" w:hanging="360"/>
      </w:pPr>
      <w:rPr>
        <w:rFonts w:hint="default"/>
        <w:b/>
        <w:i w:val="0"/>
        <w:color w:val="0078AE"/>
        <w:sz w:val="36"/>
        <w:u w:color="0078A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A66648"/>
    <w:multiLevelType w:val="hybridMultilevel"/>
    <w:tmpl w:val="385685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EE0B79"/>
    <w:multiLevelType w:val="hybridMultilevel"/>
    <w:tmpl w:val="C374A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BC0BF7"/>
    <w:multiLevelType w:val="hybridMultilevel"/>
    <w:tmpl w:val="705E34A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CE0180F"/>
    <w:multiLevelType w:val="hybridMultilevel"/>
    <w:tmpl w:val="52B2E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397B2C"/>
    <w:multiLevelType w:val="multilevel"/>
    <w:tmpl w:val="30802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B0727"/>
    <w:multiLevelType w:val="hybridMultilevel"/>
    <w:tmpl w:val="1D4686C6"/>
    <w:lvl w:ilvl="0" w:tplc="214020FC">
      <w:start w:val="1"/>
      <w:numFmt w:val="bullet"/>
      <w:lvlText w:val=""/>
      <w:lvlJc w:val="left"/>
      <w:pPr>
        <w:ind w:left="1080" w:hanging="720"/>
      </w:pPr>
      <w:rPr>
        <w:rFonts w:ascii="Symbol" w:hAnsi="Symbol" w:hint="default"/>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0C5F56"/>
    <w:multiLevelType w:val="hybridMultilevel"/>
    <w:tmpl w:val="6FC69198"/>
    <w:lvl w:ilvl="0" w:tplc="214020FC">
      <w:start w:val="1"/>
      <w:numFmt w:val="bullet"/>
      <w:lvlText w:val=""/>
      <w:lvlJc w:val="left"/>
      <w:pPr>
        <w:ind w:left="1004" w:hanging="360"/>
      </w:pPr>
      <w:rPr>
        <w:rFonts w:ascii="Symbol" w:hAnsi="Symbol" w:hint="default"/>
        <w:color w:val="auto"/>
        <w:sz w:val="2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6" w15:restartNumberingAfterBreak="0">
    <w:nsid w:val="47247022"/>
    <w:multiLevelType w:val="multilevel"/>
    <w:tmpl w:val="137E10E8"/>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7D87A16"/>
    <w:multiLevelType w:val="hybridMultilevel"/>
    <w:tmpl w:val="E29C1A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CB62DFD"/>
    <w:multiLevelType w:val="hybridMultilevel"/>
    <w:tmpl w:val="FF3AF272"/>
    <w:lvl w:ilvl="0" w:tplc="FFFFFFFF">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C34D6C"/>
    <w:multiLevelType w:val="hybridMultilevel"/>
    <w:tmpl w:val="FD0A1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220EDD"/>
    <w:multiLevelType w:val="hybridMultilevel"/>
    <w:tmpl w:val="AF8E7A0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FAC4D87"/>
    <w:multiLevelType w:val="hybridMultilevel"/>
    <w:tmpl w:val="3B4C1FD4"/>
    <w:lvl w:ilvl="0" w:tplc="85BADA82">
      <w:start w:val="11"/>
      <w:numFmt w:val="decimal"/>
      <w:lvlText w:val="%1"/>
      <w:lvlJc w:val="left"/>
      <w:pPr>
        <w:ind w:left="720" w:hanging="360"/>
      </w:pPr>
      <w:rPr>
        <w:rFonts w:ascii="Calibri" w:eastAsiaTheme="minorHAnsi" w:hAnsi="Calibri" w:cs="Calibri" w:hint="default"/>
        <w:color w:val="0070C0" w:themeColor="hyperlink"/>
        <w:sz w:val="24"/>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0187940"/>
    <w:multiLevelType w:val="multilevel"/>
    <w:tmpl w:val="A4B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CA40C2"/>
    <w:multiLevelType w:val="hybridMultilevel"/>
    <w:tmpl w:val="1AB4C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4116E2"/>
    <w:multiLevelType w:val="hybridMultilevel"/>
    <w:tmpl w:val="08C60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E96254"/>
    <w:multiLevelType w:val="hybridMultilevel"/>
    <w:tmpl w:val="B33696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C4F00BF"/>
    <w:multiLevelType w:val="hybridMultilevel"/>
    <w:tmpl w:val="E2DCD4CE"/>
    <w:lvl w:ilvl="0" w:tplc="7B141B96">
      <w:start w:val="1"/>
      <w:numFmt w:val="decimal"/>
      <w:lvlText w:val="%1."/>
      <w:lvlJc w:val="left"/>
      <w:pPr>
        <w:ind w:left="720" w:hanging="360"/>
      </w:pPr>
      <w:rPr>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DB833DA"/>
    <w:multiLevelType w:val="hybridMultilevel"/>
    <w:tmpl w:val="FC5AC5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D35168"/>
    <w:multiLevelType w:val="hybridMultilevel"/>
    <w:tmpl w:val="B30C746E"/>
    <w:lvl w:ilvl="0" w:tplc="214020FC">
      <w:start w:val="1"/>
      <w:numFmt w:val="bullet"/>
      <w:lvlText w:val=""/>
      <w:lvlJc w:val="left"/>
      <w:pPr>
        <w:ind w:left="1080" w:hanging="720"/>
      </w:pPr>
      <w:rPr>
        <w:rFonts w:ascii="Symbol" w:hAnsi="Symbol" w:hint="default"/>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F7B0E"/>
    <w:multiLevelType w:val="multilevel"/>
    <w:tmpl w:val="8754413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71E2995"/>
    <w:multiLevelType w:val="hybridMultilevel"/>
    <w:tmpl w:val="E6B4233C"/>
    <w:lvl w:ilvl="0" w:tplc="7B141B96">
      <w:start w:val="1"/>
      <w:numFmt w:val="decimal"/>
      <w:lvlText w:val="%1."/>
      <w:lvlJc w:val="left"/>
      <w:pPr>
        <w:ind w:left="720" w:hanging="360"/>
      </w:pPr>
      <w:rPr>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3EC6FF8"/>
    <w:multiLevelType w:val="multilevel"/>
    <w:tmpl w:val="3E14D454"/>
    <w:lvl w:ilvl="0">
      <w:start w:val="1"/>
      <w:numFmt w:val="decimal"/>
      <w:pStyle w:val="Heading1"/>
      <w:lvlText w:val="%1"/>
      <w:lvlJc w:val="left"/>
      <w:pPr>
        <w:ind w:left="432" w:hanging="432"/>
      </w:pPr>
      <w:rPr>
        <w:rFonts w:hint="default"/>
        <w:b/>
        <w:i w:val="0"/>
        <w:color w:val="0078AE"/>
        <w:sz w:val="36"/>
        <w:u w:color="0078AE"/>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792B2E72"/>
    <w:multiLevelType w:val="multilevel"/>
    <w:tmpl w:val="0736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E7A81"/>
    <w:multiLevelType w:val="hybridMultilevel"/>
    <w:tmpl w:val="D56884D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EDA54CD"/>
    <w:multiLevelType w:val="hybridMultilevel"/>
    <w:tmpl w:val="57E07F5C"/>
    <w:lvl w:ilvl="0" w:tplc="6FC66E36">
      <w:start w:val="1"/>
      <w:numFmt w:val="decimal"/>
      <w:lvlText w:val="%1."/>
      <w:lvlJc w:val="left"/>
      <w:pPr>
        <w:ind w:left="644" w:hanging="360"/>
      </w:pPr>
      <w:rPr>
        <w:rFonts w:asciiTheme="minorHAnsi" w:hAnsiTheme="minorHAns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0"/>
  </w:num>
  <w:num w:numId="2">
    <w:abstractNumId w:val="16"/>
  </w:num>
  <w:num w:numId="3">
    <w:abstractNumId w:val="18"/>
  </w:num>
  <w:num w:numId="4">
    <w:abstractNumId w:val="31"/>
  </w:num>
  <w:num w:numId="5">
    <w:abstractNumId w:val="33"/>
  </w:num>
  <w:num w:numId="6">
    <w:abstractNumId w:val="25"/>
  </w:num>
  <w:num w:numId="7">
    <w:abstractNumId w:val="11"/>
  </w:num>
  <w:num w:numId="8">
    <w:abstractNumId w:val="35"/>
  </w:num>
  <w:num w:numId="9">
    <w:abstractNumId w:val="21"/>
  </w:num>
  <w:num w:numId="10">
    <w:abstractNumId w:val="33"/>
  </w:num>
  <w:num w:numId="11">
    <w:abstractNumId w:val="33"/>
    <w:lvlOverride w:ilvl="0">
      <w:startOverride w:val="2"/>
    </w:lvlOverride>
    <w:lvlOverride w:ilvl="1">
      <w:startOverride w:val="1"/>
    </w:lvlOverride>
  </w:num>
  <w:num w:numId="12">
    <w:abstractNumId w:val="29"/>
  </w:num>
  <w:num w:numId="13">
    <w:abstractNumId w:val="14"/>
  </w:num>
  <w:num w:numId="14">
    <w:abstractNumId w:val="15"/>
  </w:num>
  <w:num w:numId="15">
    <w:abstractNumId w:val="5"/>
  </w:num>
  <w:num w:numId="16">
    <w:abstractNumId w:val="12"/>
  </w:num>
  <w:num w:numId="17">
    <w:abstractNumId w:val="20"/>
  </w:num>
  <w:num w:numId="18">
    <w:abstractNumId w:val="24"/>
  </w:num>
  <w:num w:numId="19">
    <w:abstractNumId w:val="10"/>
  </w:num>
  <w:num w:numId="20">
    <w:abstractNumId w:val="36"/>
  </w:num>
  <w:num w:numId="21">
    <w:abstractNumId w:val="27"/>
  </w:num>
  <w:num w:numId="22">
    <w:abstractNumId w:val="32"/>
  </w:num>
  <w:num w:numId="23">
    <w:abstractNumId w:val="6"/>
  </w:num>
  <w:num w:numId="24">
    <w:abstractNumId w:val="8"/>
  </w:num>
  <w:num w:numId="25">
    <w:abstractNumId w:val="28"/>
  </w:num>
  <w:num w:numId="26">
    <w:abstractNumId w:val="22"/>
  </w:num>
  <w:num w:numId="27">
    <w:abstractNumId w:val="26"/>
  </w:num>
  <w:num w:numId="28">
    <w:abstractNumId w:val="17"/>
  </w:num>
  <w:num w:numId="29">
    <w:abstractNumId w:val="9"/>
  </w:num>
  <w:num w:numId="30">
    <w:abstractNumId w:val="0"/>
  </w:num>
  <w:num w:numId="31">
    <w:abstractNumId w:val="3"/>
  </w:num>
  <w:num w:numId="32">
    <w:abstractNumId w:val="23"/>
  </w:num>
  <w:num w:numId="33">
    <w:abstractNumId w:val="13"/>
  </w:num>
  <w:num w:numId="34">
    <w:abstractNumId w:val="7"/>
  </w:num>
  <w:num w:numId="35">
    <w:abstractNumId w:val="2"/>
  </w:num>
  <w:num w:numId="36">
    <w:abstractNumId w:val="34"/>
  </w:num>
  <w:num w:numId="37">
    <w:abstractNumId w:val="1"/>
  </w:num>
  <w:num w:numId="38">
    <w:abstractNumId w:val="19"/>
  </w:num>
  <w:num w:numId="39">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2B3"/>
    <w:rsid w:val="00001ED1"/>
    <w:rsid w:val="00007117"/>
    <w:rsid w:val="00020F8E"/>
    <w:rsid w:val="00033D01"/>
    <w:rsid w:val="00036BB5"/>
    <w:rsid w:val="00044121"/>
    <w:rsid w:val="00052382"/>
    <w:rsid w:val="00052C44"/>
    <w:rsid w:val="0006568A"/>
    <w:rsid w:val="000668CE"/>
    <w:rsid w:val="00071B1F"/>
    <w:rsid w:val="00076F0F"/>
    <w:rsid w:val="00080176"/>
    <w:rsid w:val="00084253"/>
    <w:rsid w:val="000924A7"/>
    <w:rsid w:val="000A19CB"/>
    <w:rsid w:val="000A65C3"/>
    <w:rsid w:val="000B0FE6"/>
    <w:rsid w:val="000C3D5B"/>
    <w:rsid w:val="000D1F49"/>
    <w:rsid w:val="000E0945"/>
    <w:rsid w:val="000E38A1"/>
    <w:rsid w:val="00103D82"/>
    <w:rsid w:val="00105199"/>
    <w:rsid w:val="001204A4"/>
    <w:rsid w:val="001212CB"/>
    <w:rsid w:val="001247A9"/>
    <w:rsid w:val="00130CD2"/>
    <w:rsid w:val="00142312"/>
    <w:rsid w:val="00143507"/>
    <w:rsid w:val="001632C0"/>
    <w:rsid w:val="001727CA"/>
    <w:rsid w:val="001752C6"/>
    <w:rsid w:val="00184275"/>
    <w:rsid w:val="001953A8"/>
    <w:rsid w:val="001B0780"/>
    <w:rsid w:val="001B0B3A"/>
    <w:rsid w:val="001B73E5"/>
    <w:rsid w:val="001B7748"/>
    <w:rsid w:val="001C171C"/>
    <w:rsid w:val="001C66AD"/>
    <w:rsid w:val="001D38B2"/>
    <w:rsid w:val="001D48E8"/>
    <w:rsid w:val="001E33E6"/>
    <w:rsid w:val="001E7FCD"/>
    <w:rsid w:val="001F3377"/>
    <w:rsid w:val="00202343"/>
    <w:rsid w:val="0020607A"/>
    <w:rsid w:val="002606C1"/>
    <w:rsid w:val="00262867"/>
    <w:rsid w:val="00272323"/>
    <w:rsid w:val="0028561B"/>
    <w:rsid w:val="00290907"/>
    <w:rsid w:val="0029299C"/>
    <w:rsid w:val="002B0A28"/>
    <w:rsid w:val="002B4D14"/>
    <w:rsid w:val="002C0406"/>
    <w:rsid w:val="002C56E6"/>
    <w:rsid w:val="002D0B8D"/>
    <w:rsid w:val="002D2EBF"/>
    <w:rsid w:val="002E6D29"/>
    <w:rsid w:val="002E6FF8"/>
    <w:rsid w:val="00310E1B"/>
    <w:rsid w:val="00331EFE"/>
    <w:rsid w:val="00334714"/>
    <w:rsid w:val="00355B25"/>
    <w:rsid w:val="003573F5"/>
    <w:rsid w:val="00361E11"/>
    <w:rsid w:val="00376D40"/>
    <w:rsid w:val="003774D8"/>
    <w:rsid w:val="0037767C"/>
    <w:rsid w:val="00380DE5"/>
    <w:rsid w:val="00384400"/>
    <w:rsid w:val="003862A1"/>
    <w:rsid w:val="0039297D"/>
    <w:rsid w:val="003B313E"/>
    <w:rsid w:val="003C2150"/>
    <w:rsid w:val="003E6B68"/>
    <w:rsid w:val="003F06EF"/>
    <w:rsid w:val="003F659B"/>
    <w:rsid w:val="0040090B"/>
    <w:rsid w:val="00411285"/>
    <w:rsid w:val="004224F1"/>
    <w:rsid w:val="004238D7"/>
    <w:rsid w:val="00426BD0"/>
    <w:rsid w:val="00433D57"/>
    <w:rsid w:val="00437918"/>
    <w:rsid w:val="00457842"/>
    <w:rsid w:val="0046302A"/>
    <w:rsid w:val="0048546D"/>
    <w:rsid w:val="00487D2D"/>
    <w:rsid w:val="00490E03"/>
    <w:rsid w:val="00495FDB"/>
    <w:rsid w:val="004D5D62"/>
    <w:rsid w:val="004D7FAA"/>
    <w:rsid w:val="00503CDF"/>
    <w:rsid w:val="00504AA9"/>
    <w:rsid w:val="00504C4D"/>
    <w:rsid w:val="005112D0"/>
    <w:rsid w:val="00530D7A"/>
    <w:rsid w:val="00533D86"/>
    <w:rsid w:val="00534AAC"/>
    <w:rsid w:val="0055491C"/>
    <w:rsid w:val="00555681"/>
    <w:rsid w:val="00566357"/>
    <w:rsid w:val="00577B34"/>
    <w:rsid w:val="00577E06"/>
    <w:rsid w:val="00580F7B"/>
    <w:rsid w:val="00591B25"/>
    <w:rsid w:val="005A3BF7"/>
    <w:rsid w:val="005B6533"/>
    <w:rsid w:val="005B6FA2"/>
    <w:rsid w:val="005C1BF4"/>
    <w:rsid w:val="005C630A"/>
    <w:rsid w:val="005D356C"/>
    <w:rsid w:val="005D6092"/>
    <w:rsid w:val="005F2035"/>
    <w:rsid w:val="005F7990"/>
    <w:rsid w:val="00600AC2"/>
    <w:rsid w:val="00622682"/>
    <w:rsid w:val="00630B84"/>
    <w:rsid w:val="00633943"/>
    <w:rsid w:val="0063624F"/>
    <w:rsid w:val="0063739C"/>
    <w:rsid w:val="00637F9B"/>
    <w:rsid w:val="00667FB4"/>
    <w:rsid w:val="00675F8B"/>
    <w:rsid w:val="00691944"/>
    <w:rsid w:val="0069228B"/>
    <w:rsid w:val="0069678B"/>
    <w:rsid w:val="006A2794"/>
    <w:rsid w:val="006B248A"/>
    <w:rsid w:val="006C02D7"/>
    <w:rsid w:val="006C0FD7"/>
    <w:rsid w:val="006D3C0A"/>
    <w:rsid w:val="006D7F5B"/>
    <w:rsid w:val="006F1747"/>
    <w:rsid w:val="006F6553"/>
    <w:rsid w:val="00703BBA"/>
    <w:rsid w:val="00712390"/>
    <w:rsid w:val="007259A2"/>
    <w:rsid w:val="00726B1C"/>
    <w:rsid w:val="00727403"/>
    <w:rsid w:val="0073481D"/>
    <w:rsid w:val="007466B2"/>
    <w:rsid w:val="00750814"/>
    <w:rsid w:val="00753B53"/>
    <w:rsid w:val="00756303"/>
    <w:rsid w:val="0075685C"/>
    <w:rsid w:val="007665B0"/>
    <w:rsid w:val="00770F25"/>
    <w:rsid w:val="00776073"/>
    <w:rsid w:val="007A3BBB"/>
    <w:rsid w:val="007B0A85"/>
    <w:rsid w:val="007B2E52"/>
    <w:rsid w:val="007C59CD"/>
    <w:rsid w:val="007C6265"/>
    <w:rsid w:val="007C6A52"/>
    <w:rsid w:val="007E1A25"/>
    <w:rsid w:val="008119CC"/>
    <w:rsid w:val="008140B7"/>
    <w:rsid w:val="0082043E"/>
    <w:rsid w:val="00835E93"/>
    <w:rsid w:val="008603E9"/>
    <w:rsid w:val="00860655"/>
    <w:rsid w:val="0086188C"/>
    <w:rsid w:val="008732E4"/>
    <w:rsid w:val="00877079"/>
    <w:rsid w:val="00897331"/>
    <w:rsid w:val="008A62F2"/>
    <w:rsid w:val="008A74CA"/>
    <w:rsid w:val="008B34D7"/>
    <w:rsid w:val="008E203A"/>
    <w:rsid w:val="008E7183"/>
    <w:rsid w:val="008F2411"/>
    <w:rsid w:val="008F6E77"/>
    <w:rsid w:val="00903044"/>
    <w:rsid w:val="0091229C"/>
    <w:rsid w:val="00913A1F"/>
    <w:rsid w:val="00940E73"/>
    <w:rsid w:val="009435C0"/>
    <w:rsid w:val="00945400"/>
    <w:rsid w:val="00947661"/>
    <w:rsid w:val="00950D39"/>
    <w:rsid w:val="00960939"/>
    <w:rsid w:val="0096585D"/>
    <w:rsid w:val="00971C19"/>
    <w:rsid w:val="009809E7"/>
    <w:rsid w:val="0098544C"/>
    <w:rsid w:val="0098597D"/>
    <w:rsid w:val="00991FA9"/>
    <w:rsid w:val="009C0D10"/>
    <w:rsid w:val="009D3B72"/>
    <w:rsid w:val="009D7980"/>
    <w:rsid w:val="009E2525"/>
    <w:rsid w:val="009E42B7"/>
    <w:rsid w:val="009F1BCC"/>
    <w:rsid w:val="009F3755"/>
    <w:rsid w:val="009F49EA"/>
    <w:rsid w:val="009F619A"/>
    <w:rsid w:val="009F6DDE"/>
    <w:rsid w:val="00A00808"/>
    <w:rsid w:val="00A06FBB"/>
    <w:rsid w:val="00A254B7"/>
    <w:rsid w:val="00A370A8"/>
    <w:rsid w:val="00A62016"/>
    <w:rsid w:val="00A73847"/>
    <w:rsid w:val="00A83413"/>
    <w:rsid w:val="00A90467"/>
    <w:rsid w:val="00A95C79"/>
    <w:rsid w:val="00AB403A"/>
    <w:rsid w:val="00AB615F"/>
    <w:rsid w:val="00AC2BD5"/>
    <w:rsid w:val="00AF1FB2"/>
    <w:rsid w:val="00B03639"/>
    <w:rsid w:val="00B04E3A"/>
    <w:rsid w:val="00B120CB"/>
    <w:rsid w:val="00B208D4"/>
    <w:rsid w:val="00B27589"/>
    <w:rsid w:val="00B301F0"/>
    <w:rsid w:val="00B33EEE"/>
    <w:rsid w:val="00B90A1E"/>
    <w:rsid w:val="00B90A62"/>
    <w:rsid w:val="00B92192"/>
    <w:rsid w:val="00B97FA8"/>
    <w:rsid w:val="00BA640C"/>
    <w:rsid w:val="00BC012F"/>
    <w:rsid w:val="00BC2A10"/>
    <w:rsid w:val="00BC7035"/>
    <w:rsid w:val="00BD4753"/>
    <w:rsid w:val="00BD5CB1"/>
    <w:rsid w:val="00BD6F32"/>
    <w:rsid w:val="00BE2CE9"/>
    <w:rsid w:val="00BE62EE"/>
    <w:rsid w:val="00BF2744"/>
    <w:rsid w:val="00BF716B"/>
    <w:rsid w:val="00BF7770"/>
    <w:rsid w:val="00C003BA"/>
    <w:rsid w:val="00C01F2E"/>
    <w:rsid w:val="00C06AC0"/>
    <w:rsid w:val="00C307E7"/>
    <w:rsid w:val="00C46878"/>
    <w:rsid w:val="00C52EBA"/>
    <w:rsid w:val="00C54540"/>
    <w:rsid w:val="00C82682"/>
    <w:rsid w:val="00C847C4"/>
    <w:rsid w:val="00C85409"/>
    <w:rsid w:val="00C9101B"/>
    <w:rsid w:val="00CA2342"/>
    <w:rsid w:val="00CB39B3"/>
    <w:rsid w:val="00CB4A51"/>
    <w:rsid w:val="00CC2E14"/>
    <w:rsid w:val="00CD06EB"/>
    <w:rsid w:val="00CD4532"/>
    <w:rsid w:val="00CD47B0"/>
    <w:rsid w:val="00CD7979"/>
    <w:rsid w:val="00CE6104"/>
    <w:rsid w:val="00CE7918"/>
    <w:rsid w:val="00CF1B89"/>
    <w:rsid w:val="00D04D16"/>
    <w:rsid w:val="00D05D0B"/>
    <w:rsid w:val="00D1111E"/>
    <w:rsid w:val="00D16163"/>
    <w:rsid w:val="00D20700"/>
    <w:rsid w:val="00D23C73"/>
    <w:rsid w:val="00D33B27"/>
    <w:rsid w:val="00D50B65"/>
    <w:rsid w:val="00D5749F"/>
    <w:rsid w:val="00D66133"/>
    <w:rsid w:val="00D8092F"/>
    <w:rsid w:val="00D9746E"/>
    <w:rsid w:val="00DA0CF4"/>
    <w:rsid w:val="00DA1EFE"/>
    <w:rsid w:val="00DA677D"/>
    <w:rsid w:val="00DB3FAD"/>
    <w:rsid w:val="00DD704F"/>
    <w:rsid w:val="00DE5DE7"/>
    <w:rsid w:val="00DF197E"/>
    <w:rsid w:val="00DF36CA"/>
    <w:rsid w:val="00DF6E44"/>
    <w:rsid w:val="00DF786A"/>
    <w:rsid w:val="00DF7AC9"/>
    <w:rsid w:val="00E01841"/>
    <w:rsid w:val="00E022F8"/>
    <w:rsid w:val="00E163C7"/>
    <w:rsid w:val="00E3373D"/>
    <w:rsid w:val="00E3456C"/>
    <w:rsid w:val="00E358E8"/>
    <w:rsid w:val="00E36CC7"/>
    <w:rsid w:val="00E37A8A"/>
    <w:rsid w:val="00E462AC"/>
    <w:rsid w:val="00E5337C"/>
    <w:rsid w:val="00E54B38"/>
    <w:rsid w:val="00E57959"/>
    <w:rsid w:val="00E61C09"/>
    <w:rsid w:val="00E66C3D"/>
    <w:rsid w:val="00E91B3B"/>
    <w:rsid w:val="00E9351E"/>
    <w:rsid w:val="00EA1859"/>
    <w:rsid w:val="00EA329A"/>
    <w:rsid w:val="00EB263C"/>
    <w:rsid w:val="00EB2B46"/>
    <w:rsid w:val="00EB3B58"/>
    <w:rsid w:val="00EC0DFB"/>
    <w:rsid w:val="00EC7359"/>
    <w:rsid w:val="00ED2D73"/>
    <w:rsid w:val="00EE3054"/>
    <w:rsid w:val="00F00606"/>
    <w:rsid w:val="00F01256"/>
    <w:rsid w:val="00F25491"/>
    <w:rsid w:val="00F36055"/>
    <w:rsid w:val="00F470AA"/>
    <w:rsid w:val="00F47F6D"/>
    <w:rsid w:val="00F50A87"/>
    <w:rsid w:val="00F6516C"/>
    <w:rsid w:val="00F832B3"/>
    <w:rsid w:val="00F86537"/>
    <w:rsid w:val="00FA62AE"/>
    <w:rsid w:val="00FB2B53"/>
    <w:rsid w:val="00FC4011"/>
    <w:rsid w:val="00FC7475"/>
    <w:rsid w:val="00FD47EB"/>
    <w:rsid w:val="00FE7758"/>
    <w:rsid w:val="00FE78A0"/>
    <w:rsid w:val="00FF5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5F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85409"/>
    <w:pPr>
      <w:spacing w:after="240"/>
    </w:pPr>
    <w:rPr>
      <w:rFonts w:ascii="Calibri" w:hAnsi="Calibri" w:cs="Calibri"/>
      <w:sz w:val="24"/>
      <w:szCs w:val="24"/>
    </w:rPr>
  </w:style>
  <w:style w:type="paragraph" w:styleId="Heading1">
    <w:name w:val="heading 1"/>
    <w:basedOn w:val="Normal"/>
    <w:link w:val="Heading1Char"/>
    <w:qFormat/>
    <w:rsid w:val="00E57959"/>
    <w:pPr>
      <w:numPr>
        <w:numId w:val="10"/>
      </w:numPr>
      <w:tabs>
        <w:tab w:val="left" w:pos="2520"/>
        <w:tab w:val="left" w:pos="3360"/>
      </w:tabs>
      <w:outlineLvl w:val="0"/>
    </w:pPr>
    <w:rPr>
      <w:b/>
      <w:color w:val="0076A8"/>
      <w:sz w:val="36"/>
      <w:lang w:val="en-GB"/>
    </w:rPr>
  </w:style>
  <w:style w:type="paragraph" w:styleId="Heading2">
    <w:name w:val="heading 2"/>
    <w:basedOn w:val="Normal"/>
    <w:link w:val="Heading2Char"/>
    <w:qFormat/>
    <w:rsid w:val="00E57959"/>
    <w:pPr>
      <w:keepNext/>
      <w:numPr>
        <w:ilvl w:val="1"/>
        <w:numId w:val="10"/>
      </w:numPr>
      <w:tabs>
        <w:tab w:val="left" w:pos="720"/>
        <w:tab w:val="left" w:pos="1199"/>
      </w:tabs>
      <w:spacing w:after="120"/>
      <w:ind w:left="578" w:hanging="578"/>
      <w:outlineLvl w:val="1"/>
    </w:pPr>
    <w:rPr>
      <w:b/>
      <w:bCs/>
      <w:color w:val="006271"/>
      <w:sz w:val="32"/>
      <w:szCs w:val="32"/>
      <w:lang w:eastAsia="zh-CN"/>
    </w:rPr>
  </w:style>
  <w:style w:type="paragraph" w:styleId="Heading3">
    <w:name w:val="heading 3"/>
    <w:basedOn w:val="Normal"/>
    <w:next w:val="Normal"/>
    <w:link w:val="Heading3Char"/>
    <w:qFormat/>
    <w:rsid w:val="00C54540"/>
    <w:pPr>
      <w:keepNext/>
      <w:numPr>
        <w:ilvl w:val="2"/>
        <w:numId w:val="10"/>
      </w:numPr>
      <w:tabs>
        <w:tab w:val="left" w:pos="900"/>
        <w:tab w:val="left" w:pos="1560"/>
      </w:tabs>
      <w:spacing w:after="80"/>
      <w:outlineLvl w:val="2"/>
    </w:pPr>
    <w:rPr>
      <w:b/>
      <w:bCs/>
      <w:color w:val="009793"/>
      <w:sz w:val="28"/>
      <w:szCs w:val="28"/>
    </w:rPr>
  </w:style>
  <w:style w:type="paragraph" w:styleId="Heading4">
    <w:name w:val="heading 4"/>
    <w:basedOn w:val="Normal"/>
    <w:link w:val="Heading4Char"/>
    <w:uiPriority w:val="9"/>
    <w:qFormat/>
    <w:rsid w:val="00C54540"/>
    <w:pPr>
      <w:numPr>
        <w:ilvl w:val="3"/>
        <w:numId w:val="10"/>
      </w:numPr>
      <w:spacing w:after="60"/>
      <w:ind w:left="862" w:hanging="862"/>
      <w:outlineLvl w:val="3"/>
    </w:pPr>
    <w:rPr>
      <w:b/>
      <w:color w:val="843275"/>
      <w:sz w:val="26"/>
      <w:szCs w:val="26"/>
    </w:rPr>
  </w:style>
  <w:style w:type="paragraph" w:styleId="Heading5">
    <w:name w:val="heading 5"/>
    <w:basedOn w:val="Heading2"/>
    <w:link w:val="Heading5Char"/>
    <w:uiPriority w:val="9"/>
    <w:qFormat/>
    <w:rsid w:val="00C54540"/>
    <w:pPr>
      <w:numPr>
        <w:ilvl w:val="4"/>
      </w:numPr>
      <w:spacing w:after="40"/>
      <w:ind w:left="1009" w:hanging="1009"/>
      <w:outlineLvl w:val="4"/>
    </w:pPr>
    <w:rPr>
      <w:color w:val="53585F"/>
      <w:sz w:val="25"/>
    </w:rPr>
  </w:style>
  <w:style w:type="paragraph" w:styleId="Heading6">
    <w:name w:val="heading 6"/>
    <w:basedOn w:val="Normal"/>
    <w:next w:val="Normal"/>
    <w:link w:val="Heading6Char"/>
    <w:uiPriority w:val="9"/>
    <w:semiHidden/>
    <w:qFormat/>
    <w:rsid w:val="000D1F49"/>
    <w:pPr>
      <w:keepNext/>
      <w:keepLines/>
      <w:numPr>
        <w:ilvl w:val="5"/>
        <w:numId w:val="10"/>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0"/>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0"/>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rsid w:val="00C82682"/>
    <w:pPr>
      <w:keepNext/>
      <w:keepLines/>
      <w:numPr>
        <w:ilvl w:val="8"/>
        <w:numId w:val="10"/>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7959"/>
    <w:rPr>
      <w:rFonts w:ascii="Calibri" w:hAnsi="Calibri" w:cs="Calibri"/>
      <w:b/>
      <w:color w:val="0076A8"/>
      <w:sz w:val="36"/>
      <w:szCs w:val="24"/>
      <w:lang w:val="en-G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rsid w:val="00E57959"/>
    <w:rPr>
      <w:rFonts w:ascii="Calibri" w:hAnsi="Calibri" w:cs="Calibri"/>
      <w:b/>
      <w:bCs/>
      <w:color w:val="006271"/>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rsid w:val="00C54540"/>
    <w:rPr>
      <w:rFonts w:ascii="Calibri" w:hAnsi="Calibri" w:cs="Calibri"/>
      <w:b/>
      <w:bCs/>
      <w:color w:val="009793"/>
    </w:rPr>
  </w:style>
  <w:style w:type="paragraph" w:styleId="TOC1">
    <w:name w:val="toc 1"/>
    <w:basedOn w:val="Normal"/>
    <w:next w:val="Normal"/>
    <w:autoRedefine/>
    <w:uiPriority w:val="39"/>
    <w:qFormat/>
    <w:rsid w:val="007C6265"/>
    <w:pPr>
      <w:tabs>
        <w:tab w:val="left" w:pos="567"/>
        <w:tab w:val="right" w:pos="10065"/>
      </w:tabs>
      <w:spacing w:after="120"/>
      <w:ind w:right="-164"/>
    </w:pPr>
    <w:rPr>
      <w:b/>
      <w:noProof/>
      <w:color w:val="0078AE"/>
      <w:szCs w:val="18"/>
      <w:u w:color="0078AE"/>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qFormat/>
    <w:rsid w:val="00C85409"/>
    <w:pPr>
      <w:numPr>
        <w:numId w:val="2"/>
      </w:numPr>
      <w:tabs>
        <w:tab w:val="left" w:pos="720"/>
      </w:tabs>
      <w:spacing w:after="60"/>
      <w:ind w:left="714" w:hanging="357"/>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rsid w:val="00C82682"/>
    <w:pPr>
      <w:tabs>
        <w:tab w:val="center" w:pos="4680"/>
        <w:tab w:val="right" w:pos="9360"/>
      </w:tabs>
    </w:pPr>
    <w:rPr>
      <w:b/>
      <w:noProof/>
      <w:color w:val="125F5B" w:themeColor="accent1"/>
    </w:rPr>
  </w:style>
  <w:style w:type="character" w:customStyle="1" w:styleId="HeaderChar">
    <w:name w:val="Header Char"/>
    <w:basedOn w:val="DefaultParagraphFont"/>
    <w:link w:val="Header"/>
    <w:uiPriority w:val="99"/>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pPr>
    <w:rPr>
      <w:color w:val="7F7F7F" w:themeColor="text1" w:themeTint="80"/>
      <w:sz w:val="18"/>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2"/>
    <w:qFormat/>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99"/>
    <w:qFormat/>
    <w:rsid w:val="00C85409"/>
    <w:pPr>
      <w:framePr w:hSpace="187" w:wrap="around" w:vAnchor="page" w:hAnchor="page" w:yAlign="top"/>
      <w:widowControl w:val="0"/>
      <w:autoSpaceDE w:val="0"/>
      <w:autoSpaceDN w:val="0"/>
      <w:spacing w:after="0"/>
    </w:pPr>
    <w:rPr>
      <w:rFonts w:eastAsia="Calibri"/>
      <w:sz w:val="22"/>
    </w:rPr>
  </w:style>
  <w:style w:type="paragraph" w:styleId="Title">
    <w:name w:val="Title"/>
    <w:basedOn w:val="NoSpacing"/>
    <w:next w:val="Normal"/>
    <w:link w:val="TitleChar"/>
    <w:qFormat/>
    <w:rsid w:val="00272323"/>
    <w:pPr>
      <w:framePr w:wrap="around" w:vAnchor="margin" w:hAnchor="margin" w:y="6721"/>
      <w:ind w:right="-7"/>
    </w:pPr>
    <w:rPr>
      <w:b/>
      <w:bCs/>
      <w:caps/>
      <w:color w:val="0078AE"/>
      <w:sz w:val="72"/>
      <w:szCs w:val="72"/>
    </w:rPr>
  </w:style>
  <w:style w:type="character" w:customStyle="1" w:styleId="TitleChar">
    <w:name w:val="Title Char"/>
    <w:basedOn w:val="DefaultParagraphFont"/>
    <w:link w:val="Title"/>
    <w:rsid w:val="00272323"/>
    <w:rPr>
      <w:rFonts w:ascii="Calibri" w:eastAsia="Calibri" w:hAnsi="Calibri" w:cs="Calibri"/>
      <w:b/>
      <w:bCs/>
      <w:caps/>
      <w:color w:val="0078AE"/>
      <w:sz w:val="72"/>
      <w:szCs w:val="72"/>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rsid w:val="00C54540"/>
    <w:rPr>
      <w:rFonts w:ascii="Calibri" w:hAnsi="Calibri" w:cs="Calibri"/>
      <w:b/>
      <w:color w:val="843275"/>
      <w:sz w:val="26"/>
      <w:szCs w:val="26"/>
    </w:rPr>
  </w:style>
  <w:style w:type="character" w:customStyle="1" w:styleId="Heading5Char">
    <w:name w:val="Heading 5 Char"/>
    <w:basedOn w:val="Heading2Char"/>
    <w:link w:val="Heading5"/>
    <w:uiPriority w:val="9"/>
    <w:rsid w:val="00C54540"/>
    <w:rPr>
      <w:rFonts w:ascii="Calibri" w:hAnsi="Calibri" w:cs="Calibri"/>
      <w:b/>
      <w:bCs/>
      <w:color w:val="53585F"/>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qFormat/>
    <w:rsid w:val="007C6265"/>
    <w:pPr>
      <w:tabs>
        <w:tab w:val="left" w:pos="900"/>
        <w:tab w:val="right" w:leader="dot" w:pos="10065"/>
      </w:tabs>
      <w:spacing w:after="80"/>
      <w:ind w:left="901" w:right="-164" w:hanging="544"/>
    </w:pPr>
    <w:rPr>
      <w:noProof/>
      <w:color w:val="006271"/>
      <w:lang w:val="en-GB"/>
    </w:rPr>
  </w:style>
  <w:style w:type="paragraph" w:styleId="TOC3">
    <w:name w:val="toc 3"/>
    <w:basedOn w:val="Normal"/>
    <w:next w:val="Normal"/>
    <w:autoRedefine/>
    <w:uiPriority w:val="39"/>
    <w:qFormat/>
    <w:rsid w:val="007C6265"/>
    <w:pPr>
      <w:keepNext/>
      <w:tabs>
        <w:tab w:val="left" w:pos="1620"/>
        <w:tab w:val="right" w:leader="dot" w:pos="10065"/>
      </w:tabs>
      <w:spacing w:after="60"/>
      <w:ind w:left="902" w:right="-164"/>
    </w:pPr>
    <w:rPr>
      <w:noProof/>
      <w:color w:val="009793"/>
      <w:sz w:val="22"/>
      <w:szCs w:val="22"/>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qFormat/>
    <w:rsid w:val="00CD4532"/>
    <w:pPr>
      <w:widowControl w:val="0"/>
      <w:outlineLvl w:val="0"/>
    </w:pPr>
    <w:rPr>
      <w:rFonts w:eastAsia="Calibri"/>
      <w:b/>
      <w:bCs/>
      <w:color w:val="000000" w:themeColor="text1"/>
      <w:sz w:val="32"/>
      <w:szCs w:val="32"/>
      <w:lang w:eastAsia="zh-CN"/>
    </w:rPr>
  </w:style>
  <w:style w:type="paragraph" w:customStyle="1" w:styleId="Name">
    <w:name w:val="Name"/>
    <w:basedOn w:val="Normal"/>
    <w:uiPriority w:val="1"/>
    <w:rsid w:val="00EB263C"/>
    <w:pPr>
      <w:spacing w:after="0" w:line="240" w:lineRule="auto"/>
    </w:pPr>
    <w:rPr>
      <w:b/>
      <w:color w:val="125F5B" w:themeColor="accent1"/>
      <w:sz w:val="42"/>
    </w:rPr>
  </w:style>
  <w:style w:type="paragraph" w:customStyle="1" w:styleId="Address">
    <w:name w:val="Address"/>
    <w:basedOn w:val="Normal"/>
    <w:uiPriority w:val="1"/>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BalloonText">
    <w:name w:val="Balloon Text"/>
    <w:basedOn w:val="Normal"/>
    <w:link w:val="BalloonTextChar"/>
    <w:uiPriority w:val="99"/>
    <w:semiHidden/>
    <w:unhideWhenUsed/>
    <w:rsid w:val="00F83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2B3"/>
    <w:rPr>
      <w:rFonts w:ascii="Tahoma" w:hAnsi="Tahoma" w:cs="Tahoma"/>
      <w:sz w:val="16"/>
      <w:szCs w:val="16"/>
    </w:rPr>
  </w:style>
  <w:style w:type="character" w:customStyle="1" w:styleId="NoSpacingChar">
    <w:name w:val="No Spacing Char"/>
    <w:basedOn w:val="DefaultParagraphFont"/>
    <w:link w:val="NoSpacing"/>
    <w:uiPriority w:val="99"/>
    <w:rsid w:val="00C85409"/>
    <w:rPr>
      <w:rFonts w:ascii="Calibri" w:eastAsia="Calibri" w:hAnsi="Calibri" w:cs="Calibri"/>
      <w:sz w:val="22"/>
      <w:szCs w:val="24"/>
    </w:rPr>
  </w:style>
  <w:style w:type="table" w:styleId="TableGrid">
    <w:name w:val="Table Grid"/>
    <w:basedOn w:val="TableNormal"/>
    <w:uiPriority w:val="39"/>
    <w:rsid w:val="00F832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32B3"/>
    <w:pPr>
      <w:spacing w:after="0" w:line="240" w:lineRule="auto"/>
      <w:ind w:left="720"/>
    </w:pPr>
    <w:rPr>
      <w:rFonts w:ascii="Arial" w:eastAsia="Times New Roman" w:hAnsi="Arial" w:cs="Times New Roman"/>
      <w:szCs w:val="20"/>
      <w:lang w:val="en-GB"/>
    </w:rPr>
  </w:style>
  <w:style w:type="paragraph" w:styleId="BodyText2">
    <w:name w:val="Body Text 2"/>
    <w:basedOn w:val="Normal"/>
    <w:link w:val="BodyText2Char"/>
    <w:uiPriority w:val="99"/>
    <w:unhideWhenUsed/>
    <w:rsid w:val="00F832B3"/>
    <w:pPr>
      <w:spacing w:after="120" w:line="480" w:lineRule="auto"/>
    </w:pPr>
    <w:rPr>
      <w:rFonts w:ascii="Times New Roman" w:eastAsia="Calibri" w:hAnsi="Times New Roman" w:cs="Times New Roman"/>
    </w:rPr>
  </w:style>
  <w:style w:type="character" w:customStyle="1" w:styleId="BodyText2Char">
    <w:name w:val="Body Text 2 Char"/>
    <w:basedOn w:val="DefaultParagraphFont"/>
    <w:link w:val="BodyText2"/>
    <w:uiPriority w:val="99"/>
    <w:rsid w:val="00F832B3"/>
    <w:rPr>
      <w:rFonts w:ascii="Times New Roman" w:eastAsia="Calibri" w:hAnsi="Times New Roman" w:cs="Times New Roman"/>
      <w:sz w:val="24"/>
      <w:szCs w:val="24"/>
    </w:rPr>
  </w:style>
  <w:style w:type="table" w:styleId="LightShading-Accent6">
    <w:name w:val="Light Shading Accent 6"/>
    <w:basedOn w:val="TableNormal"/>
    <w:uiPriority w:val="60"/>
    <w:rsid w:val="00945400"/>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LightList-Accent2">
    <w:name w:val="Light List Accent 2"/>
    <w:basedOn w:val="TableNormal"/>
    <w:uiPriority w:val="61"/>
    <w:rsid w:val="00331EFE"/>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TableGridLight">
    <w:name w:val="Grid Table Light"/>
    <w:basedOn w:val="TableNormal"/>
    <w:uiPriority w:val="40"/>
    <w:rsid w:val="00DA1E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426BD0"/>
    <w:rPr>
      <w:b/>
      <w:bCs/>
    </w:rPr>
  </w:style>
  <w:style w:type="character" w:customStyle="1" w:styleId="overflow-hidden">
    <w:name w:val="overflow-hidden"/>
    <w:basedOn w:val="DefaultParagraphFont"/>
    <w:rsid w:val="00426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84">
      <w:bodyDiv w:val="1"/>
      <w:marLeft w:val="0"/>
      <w:marRight w:val="0"/>
      <w:marTop w:val="0"/>
      <w:marBottom w:val="0"/>
      <w:divBdr>
        <w:top w:val="none" w:sz="0" w:space="0" w:color="auto"/>
        <w:left w:val="none" w:sz="0" w:space="0" w:color="auto"/>
        <w:bottom w:val="none" w:sz="0" w:space="0" w:color="auto"/>
        <w:right w:val="none" w:sz="0" w:space="0" w:color="auto"/>
      </w:divBdr>
    </w:div>
    <w:div w:id="430973320">
      <w:bodyDiv w:val="1"/>
      <w:marLeft w:val="0"/>
      <w:marRight w:val="0"/>
      <w:marTop w:val="0"/>
      <w:marBottom w:val="0"/>
      <w:divBdr>
        <w:top w:val="none" w:sz="0" w:space="0" w:color="auto"/>
        <w:left w:val="none" w:sz="0" w:space="0" w:color="auto"/>
        <w:bottom w:val="none" w:sz="0" w:space="0" w:color="auto"/>
        <w:right w:val="none" w:sz="0" w:space="0" w:color="auto"/>
      </w:divBdr>
      <w:divsChild>
        <w:div w:id="1201014002">
          <w:marLeft w:val="0"/>
          <w:marRight w:val="0"/>
          <w:marTop w:val="0"/>
          <w:marBottom w:val="0"/>
          <w:divBdr>
            <w:top w:val="none" w:sz="0" w:space="0" w:color="auto"/>
            <w:left w:val="none" w:sz="0" w:space="0" w:color="auto"/>
            <w:bottom w:val="none" w:sz="0" w:space="0" w:color="auto"/>
            <w:right w:val="none" w:sz="0" w:space="0" w:color="auto"/>
          </w:divBdr>
          <w:divsChild>
            <w:div w:id="146629677">
              <w:marLeft w:val="0"/>
              <w:marRight w:val="0"/>
              <w:marTop w:val="0"/>
              <w:marBottom w:val="0"/>
              <w:divBdr>
                <w:top w:val="none" w:sz="0" w:space="0" w:color="auto"/>
                <w:left w:val="none" w:sz="0" w:space="0" w:color="auto"/>
                <w:bottom w:val="none" w:sz="0" w:space="0" w:color="auto"/>
                <w:right w:val="none" w:sz="0" w:space="0" w:color="auto"/>
              </w:divBdr>
              <w:divsChild>
                <w:div w:id="607392059">
                  <w:marLeft w:val="0"/>
                  <w:marRight w:val="0"/>
                  <w:marTop w:val="0"/>
                  <w:marBottom w:val="0"/>
                  <w:divBdr>
                    <w:top w:val="none" w:sz="0" w:space="0" w:color="auto"/>
                    <w:left w:val="none" w:sz="0" w:space="0" w:color="auto"/>
                    <w:bottom w:val="none" w:sz="0" w:space="0" w:color="auto"/>
                    <w:right w:val="none" w:sz="0" w:space="0" w:color="auto"/>
                  </w:divBdr>
                  <w:divsChild>
                    <w:div w:id="18820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737913">
          <w:marLeft w:val="0"/>
          <w:marRight w:val="0"/>
          <w:marTop w:val="0"/>
          <w:marBottom w:val="0"/>
          <w:divBdr>
            <w:top w:val="none" w:sz="0" w:space="0" w:color="auto"/>
            <w:left w:val="none" w:sz="0" w:space="0" w:color="auto"/>
            <w:bottom w:val="none" w:sz="0" w:space="0" w:color="auto"/>
            <w:right w:val="none" w:sz="0" w:space="0" w:color="auto"/>
          </w:divBdr>
          <w:divsChild>
            <w:div w:id="119498775">
              <w:marLeft w:val="0"/>
              <w:marRight w:val="0"/>
              <w:marTop w:val="0"/>
              <w:marBottom w:val="0"/>
              <w:divBdr>
                <w:top w:val="none" w:sz="0" w:space="0" w:color="auto"/>
                <w:left w:val="none" w:sz="0" w:space="0" w:color="auto"/>
                <w:bottom w:val="none" w:sz="0" w:space="0" w:color="auto"/>
                <w:right w:val="none" w:sz="0" w:space="0" w:color="auto"/>
              </w:divBdr>
              <w:divsChild>
                <w:div w:id="427434163">
                  <w:marLeft w:val="0"/>
                  <w:marRight w:val="0"/>
                  <w:marTop w:val="0"/>
                  <w:marBottom w:val="0"/>
                  <w:divBdr>
                    <w:top w:val="none" w:sz="0" w:space="0" w:color="auto"/>
                    <w:left w:val="none" w:sz="0" w:space="0" w:color="auto"/>
                    <w:bottom w:val="none" w:sz="0" w:space="0" w:color="auto"/>
                    <w:right w:val="none" w:sz="0" w:space="0" w:color="auto"/>
                  </w:divBdr>
                  <w:divsChild>
                    <w:div w:id="13291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7776">
      <w:bodyDiv w:val="1"/>
      <w:marLeft w:val="0"/>
      <w:marRight w:val="0"/>
      <w:marTop w:val="0"/>
      <w:marBottom w:val="0"/>
      <w:divBdr>
        <w:top w:val="none" w:sz="0" w:space="0" w:color="auto"/>
        <w:left w:val="none" w:sz="0" w:space="0" w:color="auto"/>
        <w:bottom w:val="none" w:sz="0" w:space="0" w:color="auto"/>
        <w:right w:val="none" w:sz="0" w:space="0" w:color="auto"/>
      </w:divBdr>
    </w:div>
    <w:div w:id="163618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worksafebc.com/en/health-safety/create-manage/rights-responsibilities"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5.xml><?xml version="1.0" encoding="utf-8"?>
<ds:datastoreItem xmlns:ds="http://schemas.openxmlformats.org/officeDocument/2006/customXml" ds:itemID="{085E80F1-02F9-49CF-8C61-140D46E3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CSSHSA Program Standard Template</vt:lpstr>
    </vt:vector>
  </TitlesOfParts>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CSSHSA Program Standard Template</dc:title>
  <dc:creator/>
  <cp:lastModifiedBy/>
  <cp:revision>1</cp:revision>
  <dcterms:created xsi:type="dcterms:W3CDTF">2024-10-16T19:38:00Z</dcterms:created>
  <dcterms:modified xsi:type="dcterms:W3CDTF">2025-12-30T17:38:00Z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