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127DBC"/>
        </w:rPr>
        <w:id w:val="223334156"/>
        <w:docPartObj>
          <w:docPartGallery w:val="Cover Pages"/>
          <w:docPartUnique/>
        </w:docPartObj>
      </w:sdtPr>
      <w:sdtEndPr/>
      <w:sdtContent>
        <w:tbl>
          <w:tblPr>
            <w:tblpPr w:leftFromText="187" w:rightFromText="187" w:vertAnchor="page" w:horzAnchor="page" w:tblpYSpec="top"/>
            <w:tblW w:w="12247" w:type="dxa"/>
            <w:tblLook w:val="04A0" w:firstRow="1" w:lastRow="0" w:firstColumn="1" w:lastColumn="0" w:noHBand="0" w:noVBand="1"/>
          </w:tblPr>
          <w:tblGrid>
            <w:gridCol w:w="3828"/>
            <w:gridCol w:w="560"/>
            <w:gridCol w:w="7299"/>
            <w:gridCol w:w="560"/>
          </w:tblGrid>
          <w:tr w:rsidR="00202343" w:rsidRPr="00202343" w14:paraId="128C49FA" w14:textId="77777777" w:rsidTr="00033D01">
            <w:trPr>
              <w:gridAfter w:val="1"/>
              <w:wAfter w:w="560" w:type="dxa"/>
              <w:trHeight w:val="343"/>
            </w:trPr>
            <w:tc>
              <w:tcPr>
                <w:tcW w:w="3828" w:type="dxa"/>
                <w:tcBorders>
                  <w:right w:val="single" w:sz="4" w:space="0" w:color="FFFFFF" w:themeColor="background1"/>
                </w:tcBorders>
                <w:shd w:val="clear" w:color="auto" w:fill="auto"/>
              </w:tcPr>
              <w:p w14:paraId="7ED0B917" w14:textId="77777777" w:rsidR="00F832B3" w:rsidRPr="00202343" w:rsidRDefault="00F832B3" w:rsidP="00272323">
                <w:pPr>
                  <w:rPr>
                    <w:color w:val="127DBC"/>
                  </w:rPr>
                </w:pPr>
              </w:p>
            </w:tc>
            <w:tc>
              <w:tcPr>
                <w:tcW w:w="7859" w:type="dxa"/>
                <w:gridSpan w:val="2"/>
                <w:tcBorders>
                  <w:left w:val="single" w:sz="4" w:space="0" w:color="FFFFFF" w:themeColor="background1"/>
                </w:tcBorders>
                <w:shd w:val="clear" w:color="auto" w:fill="auto"/>
                <w:vAlign w:val="bottom"/>
              </w:tcPr>
              <w:p w14:paraId="2859A7EF" w14:textId="47034C67" w:rsidR="00F832B3" w:rsidRPr="00202343" w:rsidRDefault="00F832B3" w:rsidP="00C85409">
                <w:pPr>
                  <w:pStyle w:val="NoSpacing"/>
                  <w:framePr w:hSpace="0" w:wrap="auto" w:vAnchor="margin" w:hAnchor="text" w:yAlign="inline"/>
                  <w:rPr>
                    <w:b/>
                    <w:color w:val="127DBC"/>
                    <w:sz w:val="72"/>
                    <w:szCs w:val="72"/>
                  </w:rPr>
                </w:pPr>
              </w:p>
            </w:tc>
          </w:tr>
          <w:tr w:rsidR="00202343" w:rsidRPr="00202343" w14:paraId="2D2B6E7A" w14:textId="77777777" w:rsidTr="00033D01">
            <w:trPr>
              <w:trHeight w:val="1814"/>
            </w:trPr>
            <w:tc>
              <w:tcPr>
                <w:tcW w:w="4388" w:type="dxa"/>
                <w:gridSpan w:val="2"/>
              </w:tcPr>
              <w:p w14:paraId="2AFEC09B" w14:textId="77777777" w:rsidR="00F832B3" w:rsidRPr="00202343" w:rsidRDefault="00F832B3" w:rsidP="00272323">
                <w:pPr>
                  <w:rPr>
                    <w:color w:val="127DBC"/>
                  </w:rPr>
                </w:pPr>
              </w:p>
            </w:tc>
            <w:tc>
              <w:tcPr>
                <w:tcW w:w="7859" w:type="dxa"/>
                <w:gridSpan w:val="2"/>
                <w:vAlign w:val="center"/>
              </w:tcPr>
              <w:p w14:paraId="2B9A66ED" w14:textId="77777777" w:rsidR="00F832B3" w:rsidRPr="0086742D" w:rsidRDefault="00D66133" w:rsidP="00971C19">
                <w:pPr>
                  <w:pStyle w:val="NoSpacing"/>
                  <w:framePr w:hSpace="0" w:wrap="auto" w:vAnchor="margin" w:hAnchor="text" w:yAlign="inline"/>
                  <w:ind w:left="5128" w:hanging="414"/>
                  <w:rPr>
                    <w:color w:val="595959" w:themeColor="text1" w:themeTint="A6"/>
                  </w:rPr>
                </w:pPr>
                <w:r w:rsidRPr="0086742D">
                  <w:rPr>
                    <w:b/>
                    <w:color w:val="595959" w:themeColor="text1" w:themeTint="A6"/>
                  </w:rPr>
                  <w:t>Version</w:t>
                </w:r>
                <w:r w:rsidR="00105199" w:rsidRPr="0086742D">
                  <w:rPr>
                    <w:color w:val="595959" w:themeColor="text1" w:themeTint="A6"/>
                  </w:rPr>
                  <w:t xml:space="preserve">: </w:t>
                </w:r>
                <w:sdt>
                  <w:sdtPr>
                    <w:rPr>
                      <w:color w:val="595959" w:themeColor="text1" w:themeTint="A6"/>
                    </w:rPr>
                    <w:id w:val="1530143238"/>
                    <w:text/>
                  </w:sdtPr>
                  <w:sdtEndPr/>
                  <w:sdtContent>
                    <w:r w:rsidR="00A06FBB" w:rsidRPr="0086742D">
                      <w:rPr>
                        <w:color w:val="595959" w:themeColor="text1" w:themeTint="A6"/>
                      </w:rPr>
                      <w:t>1</w:t>
                    </w:r>
                    <w:r w:rsidRPr="0086742D">
                      <w:rPr>
                        <w:color w:val="595959" w:themeColor="text1" w:themeTint="A6"/>
                      </w:rPr>
                      <w:t>.0</w:t>
                    </w:r>
                  </w:sdtContent>
                </w:sdt>
              </w:p>
              <w:p w14:paraId="5D6B55FB" w14:textId="77777777" w:rsidR="00D66133" w:rsidRPr="0086742D" w:rsidRDefault="00D66133" w:rsidP="00971C19">
                <w:pPr>
                  <w:pStyle w:val="NoSpacing"/>
                  <w:framePr w:hSpace="0" w:wrap="auto" w:vAnchor="margin" w:hAnchor="text" w:yAlign="inline"/>
                  <w:ind w:left="5128" w:hanging="414"/>
                  <w:rPr>
                    <w:color w:val="595959" w:themeColor="text1" w:themeTint="A6"/>
                  </w:rPr>
                </w:pPr>
                <w:r w:rsidRPr="0086742D">
                  <w:rPr>
                    <w:b/>
                    <w:color w:val="595959" w:themeColor="text1" w:themeTint="A6"/>
                  </w:rPr>
                  <w:t>Date of Last Revision</w:t>
                </w:r>
                <w:r w:rsidRPr="0086742D">
                  <w:rPr>
                    <w:color w:val="595959" w:themeColor="text1" w:themeTint="A6"/>
                  </w:rPr>
                  <w:t>:</w:t>
                </w:r>
                <w:r w:rsidR="006F1747" w:rsidRPr="0086742D">
                  <w:rPr>
                    <w:color w:val="595959" w:themeColor="text1" w:themeTint="A6"/>
                  </w:rPr>
                  <w:t xml:space="preserve"> </w:t>
                </w:r>
              </w:p>
              <w:sdt>
                <w:sdtPr>
                  <w:rPr>
                    <w:color w:val="595959" w:themeColor="text1" w:themeTint="A6"/>
                  </w:rPr>
                  <w:id w:val="-2083671153"/>
                  <w:date w:fullDate="2025-02-09T00:00:00Z">
                    <w:dateFormat w:val="MMMM d, yyyy"/>
                    <w:lid w:val="en-CA"/>
                    <w:storeMappedDataAs w:val="dateTime"/>
                    <w:calendar w:val="gregorian"/>
                  </w:date>
                </w:sdtPr>
                <w:sdtEndPr/>
                <w:sdtContent>
                  <w:p w14:paraId="79CE6DC0" w14:textId="38A8288B" w:rsidR="00105199" w:rsidRPr="0086742D" w:rsidRDefault="00E83F7A" w:rsidP="00971C19">
                    <w:pPr>
                      <w:pStyle w:val="NoSpacing"/>
                      <w:framePr w:hSpace="0" w:wrap="auto" w:vAnchor="margin" w:hAnchor="text" w:yAlign="inline"/>
                      <w:ind w:left="5128" w:hanging="414"/>
                      <w:rPr>
                        <w:color w:val="595959" w:themeColor="text1" w:themeTint="A6"/>
                      </w:rPr>
                    </w:pPr>
                    <w:r>
                      <w:rPr>
                        <w:color w:val="595959" w:themeColor="text1" w:themeTint="A6"/>
                        <w:lang w:val="en-CA"/>
                      </w:rPr>
                      <w:t>February 9, 2025</w:t>
                    </w:r>
                  </w:p>
                </w:sdtContent>
              </w:sdt>
              <w:p w14:paraId="7F554A58" w14:textId="77777777" w:rsidR="00D66133" w:rsidRPr="0086742D" w:rsidRDefault="00D66133" w:rsidP="00971C19">
                <w:pPr>
                  <w:pStyle w:val="NoSpacing"/>
                  <w:framePr w:hSpace="0" w:wrap="auto" w:vAnchor="margin" w:hAnchor="text" w:yAlign="inline"/>
                  <w:ind w:left="5128" w:hanging="414"/>
                  <w:rPr>
                    <w:color w:val="595959" w:themeColor="text1" w:themeTint="A6"/>
                  </w:rPr>
                </w:pPr>
                <w:r w:rsidRPr="0086742D">
                  <w:rPr>
                    <w:b/>
                    <w:color w:val="595959" w:themeColor="text1" w:themeTint="A6"/>
                  </w:rPr>
                  <w:t>Replaces</w:t>
                </w:r>
                <w:r w:rsidRPr="0086742D">
                  <w:rPr>
                    <w:color w:val="595959" w:themeColor="text1" w:themeTint="A6"/>
                  </w:rPr>
                  <w:t xml:space="preserve">: </w:t>
                </w:r>
                <w:sdt>
                  <w:sdtPr>
                    <w:rPr>
                      <w:color w:val="595959" w:themeColor="text1" w:themeTint="A6"/>
                    </w:rPr>
                    <w:id w:val="2071929407"/>
                    <w:text/>
                  </w:sdtPr>
                  <w:sdtEndPr/>
                  <w:sdtContent>
                    <w:r w:rsidRPr="0086742D">
                      <w:rPr>
                        <w:color w:val="595959" w:themeColor="text1" w:themeTint="A6"/>
                      </w:rPr>
                      <w:t>N/A</w:t>
                    </w:r>
                  </w:sdtContent>
                </w:sdt>
              </w:p>
              <w:p w14:paraId="06120BE2" w14:textId="77777777" w:rsidR="00D66133" w:rsidRPr="0086742D" w:rsidRDefault="00D66133" w:rsidP="00971C19">
                <w:pPr>
                  <w:pStyle w:val="NoSpacing"/>
                  <w:framePr w:hSpace="0" w:wrap="auto" w:vAnchor="margin" w:hAnchor="text" w:yAlign="inline"/>
                  <w:ind w:left="5128" w:hanging="414"/>
                  <w:rPr>
                    <w:color w:val="595959" w:themeColor="text1" w:themeTint="A6"/>
                  </w:rPr>
                </w:pPr>
                <w:r w:rsidRPr="0086742D">
                  <w:rPr>
                    <w:b/>
                    <w:color w:val="595959" w:themeColor="text1" w:themeTint="A6"/>
                  </w:rPr>
                  <w:t>Originally Created</w:t>
                </w:r>
                <w:r w:rsidRPr="0086742D">
                  <w:rPr>
                    <w:color w:val="595959" w:themeColor="text1" w:themeTint="A6"/>
                  </w:rPr>
                  <w:t>:</w:t>
                </w:r>
                <w:r w:rsidR="007C59CD" w:rsidRPr="0086742D">
                  <w:rPr>
                    <w:color w:val="595959" w:themeColor="text1" w:themeTint="A6"/>
                  </w:rPr>
                  <w:t xml:space="preserve"> </w:t>
                </w:r>
              </w:p>
              <w:sdt>
                <w:sdtPr>
                  <w:rPr>
                    <w:color w:val="595959" w:themeColor="text1" w:themeTint="A6"/>
                  </w:rPr>
                  <w:id w:val="1157728436"/>
                  <w:date>
                    <w:dateFormat w:val="MMMM d, yyyy"/>
                    <w:lid w:val="en-CA"/>
                    <w:storeMappedDataAs w:val="dateTime"/>
                    <w:calendar w:val="gregorian"/>
                  </w:date>
                </w:sdtPr>
                <w:sdtEndPr/>
                <w:sdtContent>
                  <w:p w14:paraId="7D5E7E97" w14:textId="55AD5F9F" w:rsidR="007C59CD" w:rsidRPr="00202343" w:rsidRDefault="00BA6CB3" w:rsidP="00971C19">
                    <w:pPr>
                      <w:pStyle w:val="NoSpacing"/>
                      <w:framePr w:hSpace="0" w:wrap="auto" w:vAnchor="margin" w:hAnchor="text" w:yAlign="inline"/>
                      <w:ind w:left="5128" w:hanging="414"/>
                      <w:rPr>
                        <w:color w:val="127DBC"/>
                      </w:rPr>
                    </w:pPr>
                    <w:r w:rsidRPr="0086742D">
                      <w:rPr>
                        <w:color w:val="595959" w:themeColor="text1" w:themeTint="A6"/>
                        <w:lang w:val="en-CA"/>
                      </w:rPr>
                      <w:t>N/A</w:t>
                    </w:r>
                  </w:p>
                </w:sdtContent>
              </w:sdt>
            </w:tc>
          </w:tr>
        </w:tbl>
        <w:p w14:paraId="763A0F77" w14:textId="77777777" w:rsidR="00F832B3" w:rsidRPr="00202343" w:rsidRDefault="00F832B3" w:rsidP="00272323">
          <w:pPr>
            <w:rPr>
              <w:color w:val="127DBC"/>
            </w:rPr>
          </w:pPr>
        </w:p>
        <w:p w14:paraId="2C703D92" w14:textId="3EEC638E" w:rsidR="00F832B3" w:rsidRPr="001427FC" w:rsidRDefault="00F832B3" w:rsidP="00272323">
          <w:pPr>
            <w:rPr>
              <w:color w:val="127DBC"/>
              <w:u w:val="single"/>
            </w:rPr>
          </w:pPr>
        </w:p>
        <w:tbl>
          <w:tblPr>
            <w:tblpPr w:leftFromText="187" w:rightFromText="187" w:vertAnchor="page" w:horzAnchor="margin" w:tblpY="7036"/>
            <w:tblW w:w="2537" w:type="pct"/>
            <w:tblLook w:val="04A0" w:firstRow="1" w:lastRow="0" w:firstColumn="1" w:lastColumn="0" w:noHBand="0" w:noVBand="1"/>
          </w:tblPr>
          <w:tblGrid>
            <w:gridCol w:w="5095"/>
          </w:tblGrid>
          <w:tr w:rsidR="00971C19" w:rsidRPr="001427FC" w14:paraId="361DF75D" w14:textId="77777777" w:rsidTr="00971C19">
            <w:trPr>
              <w:trHeight w:val="1469"/>
            </w:trPr>
            <w:tc>
              <w:tcPr>
                <w:tcW w:w="0" w:type="auto"/>
              </w:tcPr>
              <w:p w14:paraId="70A647D0" w14:textId="2DF1FDDE" w:rsidR="00971C19" w:rsidRPr="001427FC" w:rsidRDefault="00BA6CB3" w:rsidP="00971C19">
                <w:pPr>
                  <w:pStyle w:val="Title"/>
                  <w:framePr w:hSpace="0" w:wrap="auto" w:hAnchor="text" w:yAlign="inline"/>
                  <w:rPr>
                    <w:b w:val="0"/>
                    <w:bCs w:val="0"/>
                    <w:color w:val="127DBC"/>
                    <w:sz w:val="56"/>
                    <w:szCs w:val="56"/>
                    <w:u w:val="single"/>
                  </w:rPr>
                </w:pPr>
                <w:r>
                  <w:rPr>
                    <w:b w:val="0"/>
                    <w:bCs w:val="0"/>
                    <w:color w:val="127DBC"/>
                    <w:sz w:val="56"/>
                    <w:szCs w:val="56"/>
                    <w:u w:val="single"/>
                  </w:rPr>
                  <w:t xml:space="preserve">Bullying </w:t>
                </w:r>
                <w:r w:rsidR="0086742D">
                  <w:rPr>
                    <w:b w:val="0"/>
                    <w:bCs w:val="0"/>
                    <w:color w:val="127DBC"/>
                    <w:sz w:val="56"/>
                    <w:szCs w:val="56"/>
                    <w:u w:val="single"/>
                  </w:rPr>
                  <w:t>&amp; HArassment POlicy</w:t>
                </w:r>
                <w:r w:rsidR="00F91D31">
                  <w:rPr>
                    <w:b w:val="0"/>
                    <w:bCs w:val="0"/>
                    <w:color w:val="127DBC"/>
                    <w:sz w:val="56"/>
                    <w:szCs w:val="56"/>
                    <w:u w:val="single"/>
                  </w:rPr>
                  <w:t xml:space="preserve"> and Program</w:t>
                </w:r>
              </w:p>
            </w:tc>
          </w:tr>
          <w:tr w:rsidR="00971C19" w:rsidRPr="001427FC" w14:paraId="54FC2FC2" w14:textId="77777777" w:rsidTr="00971C19">
            <w:trPr>
              <w:trHeight w:val="1123"/>
            </w:trPr>
            <w:sdt>
              <w:sdtPr>
                <w:rPr>
                  <w:sz w:val="22"/>
                  <w:szCs w:val="22"/>
                  <w:u w:val="single"/>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36A78DEB" w14:textId="175E0707" w:rsidR="00971C19" w:rsidRPr="001427FC" w:rsidRDefault="00971C19" w:rsidP="00971C19">
                    <w:pPr>
                      <w:rPr>
                        <w:color w:val="127DBC"/>
                        <w:u w:val="single"/>
                      </w:rPr>
                    </w:pPr>
                    <w:r w:rsidRPr="001427FC">
                      <w:rPr>
                        <w:sz w:val="22"/>
                        <w:szCs w:val="22"/>
                        <w:u w:val="single"/>
                      </w:rPr>
                      <w:t xml:space="preserve">For the latest edition of this document, refer to </w:t>
                    </w:r>
                    <w:r w:rsidR="00495FDB" w:rsidRPr="001427FC">
                      <w:rPr>
                        <w:sz w:val="22"/>
                        <w:szCs w:val="22"/>
                        <w:u w:val="single"/>
                      </w:rPr>
                      <w:t xml:space="preserve">the </w:t>
                    </w:r>
                    <w:r w:rsidR="0086742D">
                      <w:rPr>
                        <w:sz w:val="22"/>
                        <w:szCs w:val="22"/>
                        <w:u w:val="single"/>
                      </w:rPr>
                      <w:t>Bullying &amp; Harassment</w:t>
                    </w:r>
                    <w:r w:rsidRPr="001427FC">
                      <w:rPr>
                        <w:sz w:val="22"/>
                        <w:szCs w:val="22"/>
                        <w:u w:val="single"/>
                      </w:rPr>
                      <w:t xml:space="preserve"> page on the CSSHSA Intranet.</w:t>
                    </w:r>
                  </w:p>
                </w:tc>
              </w:sdtContent>
            </w:sdt>
          </w:tr>
        </w:tbl>
        <w:p w14:paraId="6C485111" w14:textId="0498B3BB" w:rsidR="00F832B3" w:rsidRPr="001746C4" w:rsidRDefault="00F832B3" w:rsidP="00272323">
          <w:pPr>
            <w:rPr>
              <w:color w:val="127DBC"/>
              <w:u w:val="single"/>
            </w:rPr>
          </w:pPr>
          <w:r w:rsidRPr="001427FC">
            <w:rPr>
              <w:color w:val="127DBC"/>
              <w:u w:val="single"/>
            </w:rPr>
            <w:br w:type="page"/>
          </w:r>
        </w:p>
      </w:sdtContent>
    </w:sdt>
    <w:sdt>
      <w:sdtPr>
        <w:rPr>
          <w:rFonts w:asciiTheme="minorHAnsi" w:hAnsiTheme="minorHAnsi"/>
          <w:bCs/>
          <w:color w:val="127DBC"/>
          <w:sz w:val="28"/>
        </w:rPr>
        <w:id w:val="-1777783011"/>
        <w:docPartObj>
          <w:docPartGallery w:val="Table of Contents"/>
          <w:docPartUnique/>
        </w:docPartObj>
      </w:sdtPr>
      <w:sdtEndPr>
        <w:rPr>
          <w:rFonts w:ascii="Calibri" w:hAnsi="Calibri"/>
          <w:bCs w:val="0"/>
          <w:noProof/>
          <w:sz w:val="24"/>
        </w:rPr>
      </w:sdtEndPr>
      <w:sdtContent>
        <w:p w14:paraId="2D5AFA81" w14:textId="77777777" w:rsidR="00F832B3" w:rsidRPr="00202343" w:rsidRDefault="00F832B3" w:rsidP="00E57959">
          <w:pPr>
            <w:rPr>
              <w:b/>
              <w:color w:val="127DBC"/>
              <w:sz w:val="36"/>
            </w:rPr>
          </w:pPr>
          <w:r w:rsidRPr="00202343">
            <w:rPr>
              <w:b/>
              <w:color w:val="127DBC"/>
              <w:sz w:val="36"/>
            </w:rPr>
            <w:t>Table of Contents</w:t>
          </w:r>
        </w:p>
        <w:p w14:paraId="15A02FB7" w14:textId="52BA1934" w:rsidR="00DC1D37" w:rsidRDefault="00F832B3">
          <w:pPr>
            <w:pStyle w:val="TOC1"/>
            <w:rPr>
              <w:rFonts w:asciiTheme="minorHAnsi" w:eastAsiaTheme="minorEastAsia" w:hAnsiTheme="minorHAnsi" w:cstheme="minorBidi"/>
              <w:b w:val="0"/>
              <w:color w:val="auto"/>
              <w:kern w:val="2"/>
              <w:szCs w:val="24"/>
              <w:lang w:val="en-CA"/>
              <w14:ligatures w14:val="standardContextual"/>
            </w:rPr>
          </w:pPr>
          <w:r w:rsidRPr="00202343">
            <w:rPr>
              <w:color w:val="127DBC"/>
            </w:rPr>
            <w:fldChar w:fldCharType="begin"/>
          </w:r>
          <w:r w:rsidRPr="00202343">
            <w:rPr>
              <w:color w:val="127DBC"/>
            </w:rPr>
            <w:instrText xml:space="preserve"> TOC \o "1-3" \h \z \u </w:instrText>
          </w:r>
          <w:r w:rsidRPr="00202343">
            <w:rPr>
              <w:color w:val="127DBC"/>
            </w:rPr>
            <w:fldChar w:fldCharType="separate"/>
          </w:r>
          <w:hyperlink w:anchor="_Toc189320725" w:history="1">
            <w:r w:rsidR="00DC1D37" w:rsidRPr="00087023">
              <w:rPr>
                <w:rStyle w:val="Hyperlink"/>
              </w:rPr>
              <w:t>1</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Introduction</w:t>
            </w:r>
            <w:r w:rsidR="00DC1D37">
              <w:rPr>
                <w:webHidden/>
              </w:rPr>
              <w:tab/>
            </w:r>
            <w:r w:rsidR="00DC1D37">
              <w:rPr>
                <w:webHidden/>
              </w:rPr>
              <w:fldChar w:fldCharType="begin"/>
            </w:r>
            <w:r w:rsidR="00DC1D37">
              <w:rPr>
                <w:webHidden/>
              </w:rPr>
              <w:instrText xml:space="preserve"> PAGEREF _Toc189320725 \h </w:instrText>
            </w:r>
            <w:r w:rsidR="00DC1D37">
              <w:rPr>
                <w:webHidden/>
              </w:rPr>
            </w:r>
            <w:r w:rsidR="00DC1D37">
              <w:rPr>
                <w:webHidden/>
              </w:rPr>
              <w:fldChar w:fldCharType="separate"/>
            </w:r>
            <w:r w:rsidR="00DC1D37">
              <w:rPr>
                <w:webHidden/>
              </w:rPr>
              <w:t>2</w:t>
            </w:r>
            <w:r w:rsidR="00DC1D37">
              <w:rPr>
                <w:webHidden/>
              </w:rPr>
              <w:fldChar w:fldCharType="end"/>
            </w:r>
          </w:hyperlink>
        </w:p>
        <w:p w14:paraId="3D533F2C" w14:textId="63D729E2"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26" w:history="1">
            <w:r w:rsidR="00DC1D37" w:rsidRPr="00087023">
              <w:rPr>
                <w:rStyle w:val="Hyperlink"/>
              </w:rPr>
              <w:t>1.1</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Purpose</w:t>
            </w:r>
            <w:r w:rsidR="00DC1D37">
              <w:rPr>
                <w:webHidden/>
              </w:rPr>
              <w:tab/>
            </w:r>
            <w:r w:rsidR="00DC1D37">
              <w:rPr>
                <w:webHidden/>
              </w:rPr>
              <w:fldChar w:fldCharType="begin"/>
            </w:r>
            <w:r w:rsidR="00DC1D37">
              <w:rPr>
                <w:webHidden/>
              </w:rPr>
              <w:instrText xml:space="preserve"> PAGEREF _Toc189320726 \h </w:instrText>
            </w:r>
            <w:r w:rsidR="00DC1D37">
              <w:rPr>
                <w:webHidden/>
              </w:rPr>
            </w:r>
            <w:r w:rsidR="00DC1D37">
              <w:rPr>
                <w:webHidden/>
              </w:rPr>
              <w:fldChar w:fldCharType="separate"/>
            </w:r>
            <w:r w:rsidR="00DC1D37">
              <w:rPr>
                <w:webHidden/>
              </w:rPr>
              <w:t>2</w:t>
            </w:r>
            <w:r w:rsidR="00DC1D37">
              <w:rPr>
                <w:webHidden/>
              </w:rPr>
              <w:fldChar w:fldCharType="end"/>
            </w:r>
          </w:hyperlink>
        </w:p>
        <w:p w14:paraId="3DAB3D99" w14:textId="29C2CD36"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27" w:history="1">
            <w:r w:rsidR="00DC1D37" w:rsidRPr="00087023">
              <w:rPr>
                <w:rStyle w:val="Hyperlink"/>
              </w:rPr>
              <w:t>1.2</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Scope</w:t>
            </w:r>
            <w:r w:rsidR="00DC1D37">
              <w:rPr>
                <w:webHidden/>
              </w:rPr>
              <w:tab/>
            </w:r>
            <w:r w:rsidR="00DC1D37">
              <w:rPr>
                <w:webHidden/>
              </w:rPr>
              <w:fldChar w:fldCharType="begin"/>
            </w:r>
            <w:r w:rsidR="00DC1D37">
              <w:rPr>
                <w:webHidden/>
              </w:rPr>
              <w:instrText xml:space="preserve"> PAGEREF _Toc189320727 \h </w:instrText>
            </w:r>
            <w:r w:rsidR="00DC1D37">
              <w:rPr>
                <w:webHidden/>
              </w:rPr>
            </w:r>
            <w:r w:rsidR="00DC1D37">
              <w:rPr>
                <w:webHidden/>
              </w:rPr>
              <w:fldChar w:fldCharType="separate"/>
            </w:r>
            <w:r w:rsidR="00DC1D37">
              <w:rPr>
                <w:webHidden/>
              </w:rPr>
              <w:t>2</w:t>
            </w:r>
            <w:r w:rsidR="00DC1D37">
              <w:rPr>
                <w:webHidden/>
              </w:rPr>
              <w:fldChar w:fldCharType="end"/>
            </w:r>
          </w:hyperlink>
        </w:p>
        <w:p w14:paraId="6D66DC6A" w14:textId="109C1E88"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28" w:history="1">
            <w:r w:rsidR="00DC1D37" w:rsidRPr="00087023">
              <w:rPr>
                <w:rStyle w:val="Hyperlink"/>
              </w:rPr>
              <w:t>1.3</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Applicable Regulations and Standards</w:t>
            </w:r>
            <w:r w:rsidR="00DC1D37">
              <w:rPr>
                <w:webHidden/>
              </w:rPr>
              <w:tab/>
            </w:r>
            <w:r w:rsidR="00DC1D37">
              <w:rPr>
                <w:webHidden/>
              </w:rPr>
              <w:fldChar w:fldCharType="begin"/>
            </w:r>
            <w:r w:rsidR="00DC1D37">
              <w:rPr>
                <w:webHidden/>
              </w:rPr>
              <w:instrText xml:space="preserve"> PAGEREF _Toc189320728 \h </w:instrText>
            </w:r>
            <w:r w:rsidR="00DC1D37">
              <w:rPr>
                <w:webHidden/>
              </w:rPr>
            </w:r>
            <w:r w:rsidR="00DC1D37">
              <w:rPr>
                <w:webHidden/>
              </w:rPr>
              <w:fldChar w:fldCharType="separate"/>
            </w:r>
            <w:r w:rsidR="00DC1D37">
              <w:rPr>
                <w:webHidden/>
              </w:rPr>
              <w:t>3</w:t>
            </w:r>
            <w:r w:rsidR="00DC1D37">
              <w:rPr>
                <w:webHidden/>
              </w:rPr>
              <w:fldChar w:fldCharType="end"/>
            </w:r>
          </w:hyperlink>
        </w:p>
        <w:p w14:paraId="1E22B370" w14:textId="6870DB44"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29" w:history="1">
            <w:r w:rsidR="00DC1D37" w:rsidRPr="00087023">
              <w:rPr>
                <w:rStyle w:val="Hyperlink"/>
              </w:rPr>
              <w:t>2</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Program Administration</w:t>
            </w:r>
            <w:r w:rsidR="00DC1D37">
              <w:rPr>
                <w:webHidden/>
              </w:rPr>
              <w:tab/>
            </w:r>
            <w:r w:rsidR="00DC1D37">
              <w:rPr>
                <w:webHidden/>
              </w:rPr>
              <w:fldChar w:fldCharType="begin"/>
            </w:r>
            <w:r w:rsidR="00DC1D37">
              <w:rPr>
                <w:webHidden/>
              </w:rPr>
              <w:instrText xml:space="preserve"> PAGEREF _Toc189320729 \h </w:instrText>
            </w:r>
            <w:r w:rsidR="00DC1D37">
              <w:rPr>
                <w:webHidden/>
              </w:rPr>
            </w:r>
            <w:r w:rsidR="00DC1D37">
              <w:rPr>
                <w:webHidden/>
              </w:rPr>
              <w:fldChar w:fldCharType="separate"/>
            </w:r>
            <w:r w:rsidR="00DC1D37">
              <w:rPr>
                <w:webHidden/>
              </w:rPr>
              <w:t>4</w:t>
            </w:r>
            <w:r w:rsidR="00DC1D37">
              <w:rPr>
                <w:webHidden/>
              </w:rPr>
              <w:fldChar w:fldCharType="end"/>
            </w:r>
          </w:hyperlink>
        </w:p>
        <w:p w14:paraId="344A9CF1" w14:textId="38FF69A9"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30" w:history="1">
            <w:r w:rsidR="00DC1D37" w:rsidRPr="00087023">
              <w:rPr>
                <w:rStyle w:val="Hyperlink"/>
              </w:rPr>
              <w:t>2.1</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Senior Management</w:t>
            </w:r>
            <w:r w:rsidR="00DC1D37">
              <w:rPr>
                <w:webHidden/>
              </w:rPr>
              <w:tab/>
            </w:r>
            <w:r w:rsidR="00DC1D37">
              <w:rPr>
                <w:webHidden/>
              </w:rPr>
              <w:fldChar w:fldCharType="begin"/>
            </w:r>
            <w:r w:rsidR="00DC1D37">
              <w:rPr>
                <w:webHidden/>
              </w:rPr>
              <w:instrText xml:space="preserve"> PAGEREF _Toc189320730 \h </w:instrText>
            </w:r>
            <w:r w:rsidR="00DC1D37">
              <w:rPr>
                <w:webHidden/>
              </w:rPr>
            </w:r>
            <w:r w:rsidR="00DC1D37">
              <w:rPr>
                <w:webHidden/>
              </w:rPr>
              <w:fldChar w:fldCharType="separate"/>
            </w:r>
            <w:r w:rsidR="00DC1D37">
              <w:rPr>
                <w:webHidden/>
              </w:rPr>
              <w:t>4</w:t>
            </w:r>
            <w:r w:rsidR="00DC1D37">
              <w:rPr>
                <w:webHidden/>
              </w:rPr>
              <w:fldChar w:fldCharType="end"/>
            </w:r>
          </w:hyperlink>
        </w:p>
        <w:p w14:paraId="2D738771" w14:textId="27232B24"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31" w:history="1">
            <w:r w:rsidR="00DC1D37" w:rsidRPr="00087023">
              <w:rPr>
                <w:rStyle w:val="Hyperlink"/>
              </w:rPr>
              <w:t>2.2</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Managers and Supervisors</w:t>
            </w:r>
            <w:r w:rsidR="00DC1D37">
              <w:rPr>
                <w:webHidden/>
              </w:rPr>
              <w:tab/>
            </w:r>
            <w:r w:rsidR="00DC1D37">
              <w:rPr>
                <w:webHidden/>
              </w:rPr>
              <w:fldChar w:fldCharType="begin"/>
            </w:r>
            <w:r w:rsidR="00DC1D37">
              <w:rPr>
                <w:webHidden/>
              </w:rPr>
              <w:instrText xml:space="preserve"> PAGEREF _Toc189320731 \h </w:instrText>
            </w:r>
            <w:r w:rsidR="00DC1D37">
              <w:rPr>
                <w:webHidden/>
              </w:rPr>
            </w:r>
            <w:r w:rsidR="00DC1D37">
              <w:rPr>
                <w:webHidden/>
              </w:rPr>
              <w:fldChar w:fldCharType="separate"/>
            </w:r>
            <w:r w:rsidR="00DC1D37">
              <w:rPr>
                <w:webHidden/>
              </w:rPr>
              <w:t>5</w:t>
            </w:r>
            <w:r w:rsidR="00DC1D37">
              <w:rPr>
                <w:webHidden/>
              </w:rPr>
              <w:fldChar w:fldCharType="end"/>
            </w:r>
          </w:hyperlink>
        </w:p>
        <w:p w14:paraId="441FD53D" w14:textId="0157F220"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32" w:history="1">
            <w:r w:rsidR="00DC1D37" w:rsidRPr="00087023">
              <w:rPr>
                <w:rStyle w:val="Hyperlink"/>
              </w:rPr>
              <w:t>2.3</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Employees</w:t>
            </w:r>
            <w:r w:rsidR="00DC1D37">
              <w:rPr>
                <w:webHidden/>
              </w:rPr>
              <w:tab/>
            </w:r>
            <w:r w:rsidR="00DC1D37">
              <w:rPr>
                <w:webHidden/>
              </w:rPr>
              <w:fldChar w:fldCharType="begin"/>
            </w:r>
            <w:r w:rsidR="00DC1D37">
              <w:rPr>
                <w:webHidden/>
              </w:rPr>
              <w:instrText xml:space="preserve"> PAGEREF _Toc189320732 \h </w:instrText>
            </w:r>
            <w:r w:rsidR="00DC1D37">
              <w:rPr>
                <w:webHidden/>
              </w:rPr>
            </w:r>
            <w:r w:rsidR="00DC1D37">
              <w:rPr>
                <w:webHidden/>
              </w:rPr>
              <w:fldChar w:fldCharType="separate"/>
            </w:r>
            <w:r w:rsidR="00DC1D37">
              <w:rPr>
                <w:webHidden/>
              </w:rPr>
              <w:t>5</w:t>
            </w:r>
            <w:r w:rsidR="00DC1D37">
              <w:rPr>
                <w:webHidden/>
              </w:rPr>
              <w:fldChar w:fldCharType="end"/>
            </w:r>
          </w:hyperlink>
        </w:p>
        <w:p w14:paraId="1444612D" w14:textId="6C917E67"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33" w:history="1">
            <w:r w:rsidR="00DC1D37" w:rsidRPr="00087023">
              <w:rPr>
                <w:rStyle w:val="Hyperlink"/>
              </w:rPr>
              <w:t>3</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Reporting Procedures</w:t>
            </w:r>
            <w:r w:rsidR="00DC1D37">
              <w:rPr>
                <w:webHidden/>
              </w:rPr>
              <w:tab/>
            </w:r>
            <w:r w:rsidR="00DC1D37">
              <w:rPr>
                <w:webHidden/>
              </w:rPr>
              <w:fldChar w:fldCharType="begin"/>
            </w:r>
            <w:r w:rsidR="00DC1D37">
              <w:rPr>
                <w:webHidden/>
              </w:rPr>
              <w:instrText xml:space="preserve"> PAGEREF _Toc189320733 \h </w:instrText>
            </w:r>
            <w:r w:rsidR="00DC1D37">
              <w:rPr>
                <w:webHidden/>
              </w:rPr>
            </w:r>
            <w:r w:rsidR="00DC1D37">
              <w:rPr>
                <w:webHidden/>
              </w:rPr>
              <w:fldChar w:fldCharType="separate"/>
            </w:r>
            <w:r w:rsidR="00DC1D37">
              <w:rPr>
                <w:webHidden/>
              </w:rPr>
              <w:t>5</w:t>
            </w:r>
            <w:r w:rsidR="00DC1D37">
              <w:rPr>
                <w:webHidden/>
              </w:rPr>
              <w:fldChar w:fldCharType="end"/>
            </w:r>
          </w:hyperlink>
        </w:p>
        <w:p w14:paraId="1E50B0EC" w14:textId="1E32B355"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34" w:history="1">
            <w:r w:rsidR="00DC1D37" w:rsidRPr="00087023">
              <w:rPr>
                <w:rStyle w:val="Hyperlink"/>
              </w:rPr>
              <w:t>3.1</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Informal Report: Methods to Address Disrespectful Behaviour</w:t>
            </w:r>
            <w:r w:rsidR="00DC1D37">
              <w:rPr>
                <w:webHidden/>
              </w:rPr>
              <w:tab/>
            </w:r>
            <w:r w:rsidR="00DC1D37">
              <w:rPr>
                <w:webHidden/>
              </w:rPr>
              <w:fldChar w:fldCharType="begin"/>
            </w:r>
            <w:r w:rsidR="00DC1D37">
              <w:rPr>
                <w:webHidden/>
              </w:rPr>
              <w:instrText xml:space="preserve"> PAGEREF _Toc189320734 \h </w:instrText>
            </w:r>
            <w:r w:rsidR="00DC1D37">
              <w:rPr>
                <w:webHidden/>
              </w:rPr>
            </w:r>
            <w:r w:rsidR="00DC1D37">
              <w:rPr>
                <w:webHidden/>
              </w:rPr>
              <w:fldChar w:fldCharType="separate"/>
            </w:r>
            <w:r w:rsidR="00DC1D37">
              <w:rPr>
                <w:webHidden/>
              </w:rPr>
              <w:t>6</w:t>
            </w:r>
            <w:r w:rsidR="00DC1D37">
              <w:rPr>
                <w:webHidden/>
              </w:rPr>
              <w:fldChar w:fldCharType="end"/>
            </w:r>
          </w:hyperlink>
        </w:p>
        <w:p w14:paraId="18A022B5" w14:textId="7D9B19C6"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35" w:history="1">
            <w:r w:rsidR="00DC1D37" w:rsidRPr="00087023">
              <w:rPr>
                <w:rStyle w:val="Hyperlink"/>
              </w:rPr>
              <w:t>3.2</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Formal Report &amp; Initial Review</w:t>
            </w:r>
            <w:r w:rsidR="00DC1D37">
              <w:rPr>
                <w:webHidden/>
              </w:rPr>
              <w:tab/>
            </w:r>
            <w:r w:rsidR="00DC1D37">
              <w:rPr>
                <w:webHidden/>
              </w:rPr>
              <w:fldChar w:fldCharType="begin"/>
            </w:r>
            <w:r w:rsidR="00DC1D37">
              <w:rPr>
                <w:webHidden/>
              </w:rPr>
              <w:instrText xml:space="preserve"> PAGEREF _Toc189320735 \h </w:instrText>
            </w:r>
            <w:r w:rsidR="00DC1D37">
              <w:rPr>
                <w:webHidden/>
              </w:rPr>
            </w:r>
            <w:r w:rsidR="00DC1D37">
              <w:rPr>
                <w:webHidden/>
              </w:rPr>
              <w:fldChar w:fldCharType="separate"/>
            </w:r>
            <w:r w:rsidR="00DC1D37">
              <w:rPr>
                <w:webHidden/>
              </w:rPr>
              <w:t>6</w:t>
            </w:r>
            <w:r w:rsidR="00DC1D37">
              <w:rPr>
                <w:webHidden/>
              </w:rPr>
              <w:fldChar w:fldCharType="end"/>
            </w:r>
          </w:hyperlink>
        </w:p>
        <w:p w14:paraId="52602C7B" w14:textId="3E4E9C79"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38" w:history="1">
            <w:r w:rsidR="00DC1D37" w:rsidRPr="00087023">
              <w:rPr>
                <w:rStyle w:val="Hyperlink"/>
              </w:rPr>
              <w:t>3.3</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Interviews and Obtaining Facts</w:t>
            </w:r>
            <w:r w:rsidR="00DC1D37">
              <w:rPr>
                <w:webHidden/>
              </w:rPr>
              <w:tab/>
            </w:r>
            <w:r w:rsidR="00DC1D37">
              <w:rPr>
                <w:webHidden/>
              </w:rPr>
              <w:fldChar w:fldCharType="begin"/>
            </w:r>
            <w:r w:rsidR="00DC1D37">
              <w:rPr>
                <w:webHidden/>
              </w:rPr>
              <w:instrText xml:space="preserve"> PAGEREF _Toc189320738 \h </w:instrText>
            </w:r>
            <w:r w:rsidR="00DC1D37">
              <w:rPr>
                <w:webHidden/>
              </w:rPr>
            </w:r>
            <w:r w:rsidR="00DC1D37">
              <w:rPr>
                <w:webHidden/>
              </w:rPr>
              <w:fldChar w:fldCharType="separate"/>
            </w:r>
            <w:r w:rsidR="00DC1D37">
              <w:rPr>
                <w:webHidden/>
              </w:rPr>
              <w:t>7</w:t>
            </w:r>
            <w:r w:rsidR="00DC1D37">
              <w:rPr>
                <w:webHidden/>
              </w:rPr>
              <w:fldChar w:fldCharType="end"/>
            </w:r>
          </w:hyperlink>
        </w:p>
        <w:p w14:paraId="4E974366" w14:textId="5EA9452A"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42" w:history="1">
            <w:r w:rsidR="00DC1D37" w:rsidRPr="00087023">
              <w:rPr>
                <w:rStyle w:val="Hyperlink"/>
              </w:rPr>
              <w:t>3.4</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Assessment and Complaint Resolution</w:t>
            </w:r>
            <w:r w:rsidR="00DC1D37">
              <w:rPr>
                <w:webHidden/>
              </w:rPr>
              <w:tab/>
            </w:r>
            <w:r w:rsidR="00DC1D37">
              <w:rPr>
                <w:webHidden/>
              </w:rPr>
              <w:fldChar w:fldCharType="begin"/>
            </w:r>
            <w:r w:rsidR="00DC1D37">
              <w:rPr>
                <w:webHidden/>
              </w:rPr>
              <w:instrText xml:space="preserve"> PAGEREF _Toc189320742 \h </w:instrText>
            </w:r>
            <w:r w:rsidR="00DC1D37">
              <w:rPr>
                <w:webHidden/>
              </w:rPr>
            </w:r>
            <w:r w:rsidR="00DC1D37">
              <w:rPr>
                <w:webHidden/>
              </w:rPr>
              <w:fldChar w:fldCharType="separate"/>
            </w:r>
            <w:r w:rsidR="00DC1D37">
              <w:rPr>
                <w:webHidden/>
              </w:rPr>
              <w:t>7</w:t>
            </w:r>
            <w:r w:rsidR="00DC1D37">
              <w:rPr>
                <w:webHidden/>
              </w:rPr>
              <w:fldChar w:fldCharType="end"/>
            </w:r>
          </w:hyperlink>
        </w:p>
        <w:p w14:paraId="1C017C4B" w14:textId="3B1AC017" w:rsidR="00DC1D37" w:rsidRDefault="00BF02A8">
          <w:pPr>
            <w:pStyle w:val="TOC2"/>
            <w:rPr>
              <w:rFonts w:asciiTheme="minorHAnsi" w:eastAsiaTheme="minorEastAsia" w:hAnsiTheme="minorHAnsi" w:cstheme="minorBidi"/>
              <w:color w:val="auto"/>
              <w:kern w:val="2"/>
              <w:lang w:val="en-CA"/>
              <w14:ligatures w14:val="standardContextual"/>
            </w:rPr>
          </w:pPr>
          <w:hyperlink w:anchor="_Toc189320748" w:history="1">
            <w:r w:rsidR="00DC1D37" w:rsidRPr="00087023">
              <w:rPr>
                <w:rStyle w:val="Hyperlink"/>
              </w:rPr>
              <w:t>3.5</w:t>
            </w:r>
            <w:r w:rsidR="00DC1D37">
              <w:rPr>
                <w:rFonts w:asciiTheme="minorHAnsi" w:eastAsiaTheme="minorEastAsia" w:hAnsiTheme="minorHAnsi" w:cstheme="minorBidi"/>
                <w:color w:val="auto"/>
                <w:kern w:val="2"/>
                <w:lang w:val="en-CA"/>
                <w14:ligatures w14:val="standardContextual"/>
              </w:rPr>
              <w:tab/>
            </w:r>
            <w:r w:rsidR="00DC1D37" w:rsidRPr="00087023">
              <w:rPr>
                <w:rStyle w:val="Hyperlink"/>
              </w:rPr>
              <w:t>Reprisal for Submitting a Concern:</w:t>
            </w:r>
            <w:r w:rsidR="00DC1D37">
              <w:rPr>
                <w:webHidden/>
              </w:rPr>
              <w:tab/>
            </w:r>
            <w:r w:rsidR="00DC1D37">
              <w:rPr>
                <w:webHidden/>
              </w:rPr>
              <w:fldChar w:fldCharType="begin"/>
            </w:r>
            <w:r w:rsidR="00DC1D37">
              <w:rPr>
                <w:webHidden/>
              </w:rPr>
              <w:instrText xml:space="preserve"> PAGEREF _Toc189320748 \h </w:instrText>
            </w:r>
            <w:r w:rsidR="00DC1D37">
              <w:rPr>
                <w:webHidden/>
              </w:rPr>
            </w:r>
            <w:r w:rsidR="00DC1D37">
              <w:rPr>
                <w:webHidden/>
              </w:rPr>
              <w:fldChar w:fldCharType="separate"/>
            </w:r>
            <w:r w:rsidR="00DC1D37">
              <w:rPr>
                <w:webHidden/>
              </w:rPr>
              <w:t>7</w:t>
            </w:r>
            <w:r w:rsidR="00DC1D37">
              <w:rPr>
                <w:webHidden/>
              </w:rPr>
              <w:fldChar w:fldCharType="end"/>
            </w:r>
          </w:hyperlink>
        </w:p>
        <w:p w14:paraId="000A13BB" w14:textId="405DB3FB"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49" w:history="1">
            <w:r w:rsidR="00DC1D37" w:rsidRPr="00087023">
              <w:rPr>
                <w:rStyle w:val="Hyperlink"/>
              </w:rPr>
              <w:t>4</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Education and Training</w:t>
            </w:r>
            <w:r w:rsidR="00DC1D37">
              <w:rPr>
                <w:webHidden/>
              </w:rPr>
              <w:tab/>
            </w:r>
            <w:r w:rsidR="00DC1D37">
              <w:rPr>
                <w:webHidden/>
              </w:rPr>
              <w:fldChar w:fldCharType="begin"/>
            </w:r>
            <w:r w:rsidR="00DC1D37">
              <w:rPr>
                <w:webHidden/>
              </w:rPr>
              <w:instrText xml:space="preserve"> PAGEREF _Toc189320749 \h </w:instrText>
            </w:r>
            <w:r w:rsidR="00DC1D37">
              <w:rPr>
                <w:webHidden/>
              </w:rPr>
            </w:r>
            <w:r w:rsidR="00DC1D37">
              <w:rPr>
                <w:webHidden/>
              </w:rPr>
              <w:fldChar w:fldCharType="separate"/>
            </w:r>
            <w:r w:rsidR="00DC1D37">
              <w:rPr>
                <w:webHidden/>
              </w:rPr>
              <w:t>8</w:t>
            </w:r>
            <w:r w:rsidR="00DC1D37">
              <w:rPr>
                <w:webHidden/>
              </w:rPr>
              <w:fldChar w:fldCharType="end"/>
            </w:r>
          </w:hyperlink>
        </w:p>
        <w:p w14:paraId="1DA38F2E" w14:textId="134F59C4"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50" w:history="1">
            <w:r w:rsidR="00DC1D37" w:rsidRPr="00087023">
              <w:rPr>
                <w:rStyle w:val="Hyperlink"/>
              </w:rPr>
              <w:t>5</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Documentation and Recordkeeping</w:t>
            </w:r>
            <w:r w:rsidR="00DC1D37">
              <w:rPr>
                <w:webHidden/>
              </w:rPr>
              <w:tab/>
            </w:r>
            <w:r w:rsidR="00DC1D37">
              <w:rPr>
                <w:webHidden/>
              </w:rPr>
              <w:fldChar w:fldCharType="begin"/>
            </w:r>
            <w:r w:rsidR="00DC1D37">
              <w:rPr>
                <w:webHidden/>
              </w:rPr>
              <w:instrText xml:space="preserve"> PAGEREF _Toc189320750 \h </w:instrText>
            </w:r>
            <w:r w:rsidR="00DC1D37">
              <w:rPr>
                <w:webHidden/>
              </w:rPr>
            </w:r>
            <w:r w:rsidR="00DC1D37">
              <w:rPr>
                <w:webHidden/>
              </w:rPr>
              <w:fldChar w:fldCharType="separate"/>
            </w:r>
            <w:r w:rsidR="00DC1D37">
              <w:rPr>
                <w:webHidden/>
              </w:rPr>
              <w:t>9</w:t>
            </w:r>
            <w:r w:rsidR="00DC1D37">
              <w:rPr>
                <w:webHidden/>
              </w:rPr>
              <w:fldChar w:fldCharType="end"/>
            </w:r>
          </w:hyperlink>
        </w:p>
        <w:p w14:paraId="26B88B91" w14:textId="0943A250"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51" w:history="1">
            <w:r w:rsidR="00DC1D37" w:rsidRPr="00087023">
              <w:rPr>
                <w:rStyle w:val="Hyperlink"/>
              </w:rPr>
              <w:t>6</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Policy Evaluation</w:t>
            </w:r>
            <w:r w:rsidR="00DC1D37">
              <w:rPr>
                <w:webHidden/>
              </w:rPr>
              <w:tab/>
            </w:r>
            <w:r w:rsidR="00DC1D37">
              <w:rPr>
                <w:webHidden/>
              </w:rPr>
              <w:fldChar w:fldCharType="begin"/>
            </w:r>
            <w:r w:rsidR="00DC1D37">
              <w:rPr>
                <w:webHidden/>
              </w:rPr>
              <w:instrText xml:space="preserve"> PAGEREF _Toc189320751 \h </w:instrText>
            </w:r>
            <w:r w:rsidR="00DC1D37">
              <w:rPr>
                <w:webHidden/>
              </w:rPr>
            </w:r>
            <w:r w:rsidR="00DC1D37">
              <w:rPr>
                <w:webHidden/>
              </w:rPr>
              <w:fldChar w:fldCharType="separate"/>
            </w:r>
            <w:r w:rsidR="00DC1D37">
              <w:rPr>
                <w:webHidden/>
              </w:rPr>
              <w:t>9</w:t>
            </w:r>
            <w:r w:rsidR="00DC1D37">
              <w:rPr>
                <w:webHidden/>
              </w:rPr>
              <w:fldChar w:fldCharType="end"/>
            </w:r>
          </w:hyperlink>
        </w:p>
        <w:p w14:paraId="10CEEF1A" w14:textId="3C79673F"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52" w:history="1">
            <w:r w:rsidR="00DC1D37" w:rsidRPr="00087023">
              <w:rPr>
                <w:rStyle w:val="Hyperlink"/>
              </w:rPr>
              <w:t>7</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Definitions</w:t>
            </w:r>
            <w:r w:rsidR="00DC1D37">
              <w:rPr>
                <w:webHidden/>
              </w:rPr>
              <w:tab/>
            </w:r>
            <w:r w:rsidR="00DC1D37">
              <w:rPr>
                <w:webHidden/>
              </w:rPr>
              <w:fldChar w:fldCharType="begin"/>
            </w:r>
            <w:r w:rsidR="00DC1D37">
              <w:rPr>
                <w:webHidden/>
              </w:rPr>
              <w:instrText xml:space="preserve"> PAGEREF _Toc189320752 \h </w:instrText>
            </w:r>
            <w:r w:rsidR="00DC1D37">
              <w:rPr>
                <w:webHidden/>
              </w:rPr>
            </w:r>
            <w:r w:rsidR="00DC1D37">
              <w:rPr>
                <w:webHidden/>
              </w:rPr>
              <w:fldChar w:fldCharType="separate"/>
            </w:r>
            <w:r w:rsidR="00DC1D37">
              <w:rPr>
                <w:webHidden/>
              </w:rPr>
              <w:t>9</w:t>
            </w:r>
            <w:r w:rsidR="00DC1D37">
              <w:rPr>
                <w:webHidden/>
              </w:rPr>
              <w:fldChar w:fldCharType="end"/>
            </w:r>
          </w:hyperlink>
        </w:p>
        <w:p w14:paraId="6DB77F7A" w14:textId="057D9F5F"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53" w:history="1">
            <w:r w:rsidR="00DC1D37" w:rsidRPr="00087023">
              <w:rPr>
                <w:rStyle w:val="Hyperlink"/>
              </w:rPr>
              <w:t>8</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References</w:t>
            </w:r>
            <w:r w:rsidR="00DC1D37">
              <w:rPr>
                <w:webHidden/>
              </w:rPr>
              <w:tab/>
            </w:r>
            <w:r w:rsidR="00DC1D37">
              <w:rPr>
                <w:webHidden/>
              </w:rPr>
              <w:fldChar w:fldCharType="begin"/>
            </w:r>
            <w:r w:rsidR="00DC1D37">
              <w:rPr>
                <w:webHidden/>
              </w:rPr>
              <w:instrText xml:space="preserve"> PAGEREF _Toc189320753 \h </w:instrText>
            </w:r>
            <w:r w:rsidR="00DC1D37">
              <w:rPr>
                <w:webHidden/>
              </w:rPr>
            </w:r>
            <w:r w:rsidR="00DC1D37">
              <w:rPr>
                <w:webHidden/>
              </w:rPr>
              <w:fldChar w:fldCharType="separate"/>
            </w:r>
            <w:r w:rsidR="00DC1D37">
              <w:rPr>
                <w:webHidden/>
              </w:rPr>
              <w:t>10</w:t>
            </w:r>
            <w:r w:rsidR="00DC1D37">
              <w:rPr>
                <w:webHidden/>
              </w:rPr>
              <w:fldChar w:fldCharType="end"/>
            </w:r>
          </w:hyperlink>
        </w:p>
        <w:p w14:paraId="33A24CA7" w14:textId="4CD618BB"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54" w:history="1">
            <w:r w:rsidR="00DC1D37" w:rsidRPr="00087023">
              <w:rPr>
                <w:rStyle w:val="Hyperlink"/>
              </w:rPr>
              <w:t>9</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Version Control Table</w:t>
            </w:r>
            <w:r w:rsidR="00DC1D37">
              <w:rPr>
                <w:webHidden/>
              </w:rPr>
              <w:tab/>
            </w:r>
            <w:r w:rsidR="00DC1D37">
              <w:rPr>
                <w:webHidden/>
              </w:rPr>
              <w:fldChar w:fldCharType="begin"/>
            </w:r>
            <w:r w:rsidR="00DC1D37">
              <w:rPr>
                <w:webHidden/>
              </w:rPr>
              <w:instrText xml:space="preserve"> PAGEREF _Toc189320754 \h </w:instrText>
            </w:r>
            <w:r w:rsidR="00DC1D37">
              <w:rPr>
                <w:webHidden/>
              </w:rPr>
            </w:r>
            <w:r w:rsidR="00DC1D37">
              <w:rPr>
                <w:webHidden/>
              </w:rPr>
              <w:fldChar w:fldCharType="separate"/>
            </w:r>
            <w:r w:rsidR="00DC1D37">
              <w:rPr>
                <w:webHidden/>
              </w:rPr>
              <w:t>11</w:t>
            </w:r>
            <w:r w:rsidR="00DC1D37">
              <w:rPr>
                <w:webHidden/>
              </w:rPr>
              <w:fldChar w:fldCharType="end"/>
            </w:r>
          </w:hyperlink>
        </w:p>
        <w:p w14:paraId="74637AB5" w14:textId="0A067B65" w:rsidR="00DC1D37" w:rsidRDefault="00BF02A8">
          <w:pPr>
            <w:pStyle w:val="TOC1"/>
            <w:rPr>
              <w:rFonts w:asciiTheme="minorHAnsi" w:eastAsiaTheme="minorEastAsia" w:hAnsiTheme="minorHAnsi" w:cstheme="minorBidi"/>
              <w:b w:val="0"/>
              <w:color w:val="auto"/>
              <w:kern w:val="2"/>
              <w:szCs w:val="24"/>
              <w:lang w:val="en-CA"/>
              <w14:ligatures w14:val="standardContextual"/>
            </w:rPr>
          </w:pPr>
          <w:hyperlink w:anchor="_Toc189320755" w:history="1">
            <w:r w:rsidR="00DC1D37" w:rsidRPr="00087023">
              <w:rPr>
                <w:rStyle w:val="Hyperlink"/>
              </w:rPr>
              <w:t>10</w:t>
            </w:r>
            <w:r w:rsidR="00DC1D37">
              <w:rPr>
                <w:rFonts w:asciiTheme="minorHAnsi" w:eastAsiaTheme="minorEastAsia" w:hAnsiTheme="minorHAnsi" w:cstheme="minorBidi"/>
                <w:b w:val="0"/>
                <w:color w:val="auto"/>
                <w:kern w:val="2"/>
                <w:szCs w:val="24"/>
                <w:lang w:val="en-CA"/>
                <w14:ligatures w14:val="standardContextual"/>
              </w:rPr>
              <w:tab/>
            </w:r>
            <w:r w:rsidR="00DC1D37" w:rsidRPr="00087023">
              <w:rPr>
                <w:rStyle w:val="Hyperlink"/>
              </w:rPr>
              <w:t>Appendix A</w:t>
            </w:r>
            <w:r w:rsidR="00DC1D37">
              <w:rPr>
                <w:webHidden/>
              </w:rPr>
              <w:tab/>
            </w:r>
            <w:r w:rsidR="00DC1D37">
              <w:rPr>
                <w:webHidden/>
              </w:rPr>
              <w:fldChar w:fldCharType="begin"/>
            </w:r>
            <w:r w:rsidR="00DC1D37">
              <w:rPr>
                <w:webHidden/>
              </w:rPr>
              <w:instrText xml:space="preserve"> PAGEREF _Toc189320755 \h </w:instrText>
            </w:r>
            <w:r w:rsidR="00DC1D37">
              <w:rPr>
                <w:webHidden/>
              </w:rPr>
            </w:r>
            <w:r w:rsidR="00DC1D37">
              <w:rPr>
                <w:webHidden/>
              </w:rPr>
              <w:fldChar w:fldCharType="separate"/>
            </w:r>
            <w:r w:rsidR="00DC1D37">
              <w:rPr>
                <w:webHidden/>
              </w:rPr>
              <w:t>12</w:t>
            </w:r>
            <w:r w:rsidR="00DC1D37">
              <w:rPr>
                <w:webHidden/>
              </w:rPr>
              <w:fldChar w:fldCharType="end"/>
            </w:r>
          </w:hyperlink>
        </w:p>
        <w:p w14:paraId="5D970CF4" w14:textId="0B92EF12" w:rsidR="008140B7" w:rsidRPr="00202343" w:rsidRDefault="00F832B3" w:rsidP="00C85409">
          <w:pPr>
            <w:rPr>
              <w:bCs/>
              <w:noProof/>
              <w:color w:val="127DBC"/>
            </w:rPr>
          </w:pPr>
          <w:r w:rsidRPr="00202343">
            <w:rPr>
              <w:bCs/>
              <w:noProof/>
              <w:color w:val="127DBC"/>
            </w:rPr>
            <w:fldChar w:fldCharType="end"/>
          </w:r>
        </w:p>
        <w:p w14:paraId="6F8AF2CD" w14:textId="229116B8" w:rsidR="004224F1" w:rsidRPr="001746C4" w:rsidRDefault="00BF02A8" w:rsidP="001746C4">
          <w:pPr>
            <w:rPr>
              <w:color w:val="127DBC"/>
            </w:rPr>
          </w:pPr>
        </w:p>
      </w:sdtContent>
    </w:sdt>
    <w:bookmarkStart w:id="0" w:name="_Toc14430159" w:displacedByCustomXml="prev"/>
    <w:p w14:paraId="6EE75810" w14:textId="531D3542" w:rsidR="00E358E8" w:rsidRDefault="00E358E8" w:rsidP="008A74CA">
      <w:pPr>
        <w:rPr>
          <w:color w:val="127DBC"/>
        </w:rPr>
      </w:pPr>
    </w:p>
    <w:p w14:paraId="622132D3" w14:textId="77777777" w:rsidR="001746C4" w:rsidRDefault="001746C4" w:rsidP="008A74CA">
      <w:pPr>
        <w:rPr>
          <w:color w:val="127DBC"/>
        </w:rPr>
      </w:pPr>
    </w:p>
    <w:p w14:paraId="42B9234F" w14:textId="77777777" w:rsidR="001746C4" w:rsidRPr="00202343" w:rsidRDefault="001746C4" w:rsidP="008A74CA">
      <w:pPr>
        <w:rPr>
          <w:color w:val="127DBC"/>
        </w:rPr>
      </w:pPr>
    </w:p>
    <w:p w14:paraId="3C2A4FA1" w14:textId="77777777" w:rsidR="00F832B3" w:rsidRDefault="00F832B3" w:rsidP="00C85409">
      <w:pPr>
        <w:pStyle w:val="Heading1"/>
        <w:rPr>
          <w:color w:val="127DBC"/>
        </w:rPr>
      </w:pPr>
      <w:bookmarkStart w:id="1" w:name="_Toc189320725"/>
      <w:r w:rsidRPr="00503CDF">
        <w:rPr>
          <w:color w:val="127DBC"/>
        </w:rPr>
        <w:lastRenderedPageBreak/>
        <w:t>Introduction</w:t>
      </w:r>
      <w:bookmarkEnd w:id="1"/>
      <w:bookmarkEnd w:id="0"/>
    </w:p>
    <w:p w14:paraId="671ED03C" w14:textId="41B6872A" w:rsidR="002717C5" w:rsidRPr="002717C5" w:rsidRDefault="007A45E3" w:rsidP="002717C5">
      <w:pPr>
        <w:rPr>
          <w:highlight w:val="yellow"/>
        </w:rPr>
      </w:pPr>
      <w:r w:rsidRPr="00F52821">
        <w:t xml:space="preserve">The </w:t>
      </w:r>
      <w:r w:rsidR="00A67BED" w:rsidRPr="008B4E6B">
        <w:rPr>
          <w:highlight w:val="yellow"/>
        </w:rPr>
        <w:t>(INSERT ORGANIZATION NAME)</w:t>
      </w:r>
      <w:r w:rsidRPr="00F52821">
        <w:t xml:space="preserve"> promotes a respectful workplace for all </w:t>
      </w:r>
      <w:r w:rsidR="003F6876">
        <w:t>employee</w:t>
      </w:r>
      <w:r w:rsidR="00896117">
        <w:t>, volunteers, contractors and visitors</w:t>
      </w:r>
      <w:r w:rsidRPr="00F52821">
        <w:t xml:space="preserve">. </w:t>
      </w:r>
      <w:r w:rsidR="00D65F09" w:rsidRPr="00F52821">
        <w:t xml:space="preserve">A respectful workplace boosts productivity and promotes well-being of </w:t>
      </w:r>
      <w:r w:rsidR="00714DE2" w:rsidRPr="00F52821">
        <w:t xml:space="preserve">all </w:t>
      </w:r>
      <w:r w:rsidR="003F6876">
        <w:t>individuals in the workplace</w:t>
      </w:r>
      <w:r w:rsidR="00D65F09" w:rsidRPr="00F52821">
        <w:t>.</w:t>
      </w:r>
      <w:r w:rsidR="00D65F09">
        <w:rPr>
          <w:highlight w:val="yellow"/>
        </w:rPr>
        <w:t xml:space="preserve"> </w:t>
      </w:r>
      <w:r w:rsidR="00714DE2">
        <w:t xml:space="preserve"> </w:t>
      </w:r>
    </w:p>
    <w:p w14:paraId="3E3DAA08" w14:textId="77777777" w:rsidR="00F832B3" w:rsidRPr="00503CDF" w:rsidRDefault="00F832B3" w:rsidP="00E57959">
      <w:pPr>
        <w:pStyle w:val="Heading2"/>
        <w:rPr>
          <w:color w:val="127DBC"/>
        </w:rPr>
      </w:pPr>
      <w:bookmarkStart w:id="2" w:name="_Toc14430160"/>
      <w:bookmarkStart w:id="3" w:name="_Toc189320726"/>
      <w:r w:rsidRPr="00503CDF">
        <w:rPr>
          <w:color w:val="127DBC"/>
        </w:rPr>
        <w:t>Purpose</w:t>
      </w:r>
      <w:bookmarkEnd w:id="2"/>
      <w:bookmarkEnd w:id="3"/>
    </w:p>
    <w:p w14:paraId="6E50D5AC" w14:textId="5C7914BB" w:rsidR="005478B6" w:rsidRPr="00F52821" w:rsidRDefault="005478B6" w:rsidP="005478B6">
      <w:bookmarkStart w:id="4" w:name="_Toc14430161"/>
      <w:r w:rsidRPr="00F52821">
        <w:t>Bullying and harassment is not acceptable or tolerated in the workplace. All employees will be treated in a fair and respectful manner</w:t>
      </w:r>
      <w:r w:rsidR="001F62EB" w:rsidRPr="00F52821">
        <w:t xml:space="preserve"> free from harassment and discrimination. </w:t>
      </w:r>
    </w:p>
    <w:p w14:paraId="5BACF50F" w14:textId="32AFC459" w:rsidR="005478B6" w:rsidRPr="00F52821" w:rsidRDefault="00D65F09" w:rsidP="005478B6">
      <w:r w:rsidRPr="00F52821">
        <w:t>This policy</w:t>
      </w:r>
      <w:r w:rsidR="007A45E3" w:rsidRPr="00F52821">
        <w:t xml:space="preserve"> outlines the</w:t>
      </w:r>
      <w:r w:rsidRPr="00F52821">
        <w:t xml:space="preserve"> behavioral expectations</w:t>
      </w:r>
      <w:r w:rsidR="001F62EB" w:rsidRPr="00F52821">
        <w:t xml:space="preserve">, reporting methods </w:t>
      </w:r>
      <w:r w:rsidRPr="00F52821">
        <w:t xml:space="preserve">and </w:t>
      </w:r>
      <w:r w:rsidR="007A45E3" w:rsidRPr="00F52821">
        <w:t>responsibilities of employe</w:t>
      </w:r>
      <w:r w:rsidR="00F91D31">
        <w:t>e</w:t>
      </w:r>
      <w:r w:rsidR="007A45E3" w:rsidRPr="00F52821">
        <w:t>s</w:t>
      </w:r>
      <w:r w:rsidR="007B2038" w:rsidRPr="00F52821">
        <w:t xml:space="preserve"> and </w:t>
      </w:r>
      <w:r w:rsidR="00F91D31" w:rsidRPr="00F52821">
        <w:t>employe</w:t>
      </w:r>
      <w:r w:rsidR="00F91D31">
        <w:t>r</w:t>
      </w:r>
      <w:r w:rsidR="00F91D31" w:rsidRPr="00F52821">
        <w:t xml:space="preserve">s </w:t>
      </w:r>
      <w:r w:rsidR="001F62EB" w:rsidRPr="00F52821">
        <w:t xml:space="preserve">when </w:t>
      </w:r>
      <w:r w:rsidR="00F52821" w:rsidRPr="00F52821">
        <w:t>witnessing or</w:t>
      </w:r>
      <w:r w:rsidR="001F62EB" w:rsidRPr="00F52821">
        <w:t xml:space="preserve"> experiencing </w:t>
      </w:r>
      <w:r w:rsidR="007A45E3" w:rsidRPr="00F52821">
        <w:t>bullying and harassment</w:t>
      </w:r>
      <w:r w:rsidR="007B2038" w:rsidRPr="00F52821">
        <w:t xml:space="preserve"> in the workplace</w:t>
      </w:r>
      <w:r w:rsidR="005478B6" w:rsidRPr="00F52821">
        <w:t>.</w:t>
      </w:r>
    </w:p>
    <w:p w14:paraId="77E97551" w14:textId="77777777" w:rsidR="00F832B3" w:rsidRPr="00503CDF" w:rsidRDefault="00F832B3" w:rsidP="00E57959">
      <w:pPr>
        <w:pStyle w:val="Heading2"/>
        <w:rPr>
          <w:color w:val="127DBC"/>
        </w:rPr>
      </w:pPr>
      <w:bookmarkStart w:id="5" w:name="_Toc189320727"/>
      <w:r w:rsidRPr="00503CDF">
        <w:rPr>
          <w:color w:val="127DBC"/>
        </w:rPr>
        <w:t>Scope</w:t>
      </w:r>
      <w:bookmarkEnd w:id="4"/>
      <w:bookmarkEnd w:id="5"/>
    </w:p>
    <w:p w14:paraId="7B217361" w14:textId="5ACEA8A4" w:rsidR="00A425F6" w:rsidRDefault="00A425F6" w:rsidP="00A425F6">
      <w:bookmarkStart w:id="6" w:name="_Toc14430162"/>
      <w:r w:rsidRPr="00F52821">
        <w:t xml:space="preserve">This policy applies to </w:t>
      </w:r>
      <w:r w:rsidRPr="00B93A77">
        <w:rPr>
          <w:b/>
          <w:bCs/>
        </w:rPr>
        <w:t>disrespectful behavior</w:t>
      </w:r>
      <w:r>
        <w:t xml:space="preserve"> demonstrated towards employers, employees and individuals associated with</w:t>
      </w:r>
      <w:r w:rsidRPr="00F52821">
        <w:t xml:space="preserve"> </w:t>
      </w:r>
      <w:r w:rsidR="00896117" w:rsidRPr="008E3C83">
        <w:rPr>
          <w:highlight w:val="yellow"/>
        </w:rPr>
        <w:t>(INSERT ORGANIZATION NAME)</w:t>
      </w:r>
      <w:r w:rsidR="00896117" w:rsidRPr="00F52821">
        <w:t xml:space="preserve"> </w:t>
      </w:r>
      <w:r>
        <w:t>in the workplace.</w:t>
      </w:r>
    </w:p>
    <w:p w14:paraId="4D545D07" w14:textId="77777777" w:rsidR="00A425F6" w:rsidRDefault="00A425F6" w:rsidP="00A425F6">
      <w:r>
        <w:t xml:space="preserve">The </w:t>
      </w:r>
      <w:r w:rsidRPr="00B93A77">
        <w:rPr>
          <w:b/>
          <w:bCs/>
        </w:rPr>
        <w:t>workplace</w:t>
      </w:r>
      <w:r>
        <w:t xml:space="preserve"> is considered spaces in which work is being conducted and includes virtual spaces, meetings and visits, both onsite and offsite.  </w:t>
      </w:r>
    </w:p>
    <w:p w14:paraId="0C92C1EC" w14:textId="00FC90E8" w:rsidR="001F36AD" w:rsidRPr="00F90284" w:rsidRDefault="00A425F6" w:rsidP="001F36AD">
      <w:pPr>
        <w:rPr>
          <w:color w:val="000000" w:themeColor="text1"/>
        </w:rPr>
      </w:pPr>
      <w:r w:rsidRPr="00B93A77">
        <w:rPr>
          <w:b/>
          <w:bCs/>
        </w:rPr>
        <w:t>Bullying and Harassment is</w:t>
      </w:r>
      <w:r w:rsidRPr="00264C52">
        <w:t xml:space="preserve"> </w:t>
      </w:r>
      <w:r w:rsidR="00762371">
        <w:t xml:space="preserve">ongoing </w:t>
      </w:r>
      <w:r w:rsidRPr="00264C52">
        <w:t xml:space="preserve">inappropriate conduct or comment by a person towards another </w:t>
      </w:r>
      <w:r>
        <w:t>employee</w:t>
      </w:r>
      <w:r w:rsidRPr="00264C52">
        <w:t xml:space="preserve"> that the person reasonably ought to have known would cause the </w:t>
      </w:r>
      <w:r>
        <w:t>employee</w:t>
      </w:r>
      <w:r w:rsidRPr="00264C52">
        <w:t xml:space="preserve"> to be humiliated or intimidated</w:t>
      </w:r>
      <w:r w:rsidR="0084084A">
        <w:t>.</w:t>
      </w:r>
      <w:r w:rsidRPr="00264C52">
        <w:t xml:space="preserve"> </w:t>
      </w:r>
    </w:p>
    <w:p w14:paraId="63F28019" w14:textId="77777777" w:rsidR="00A425F6" w:rsidRDefault="00A425F6" w:rsidP="00A425F6">
      <w:pPr>
        <w:spacing w:after="0"/>
      </w:pPr>
      <w:r>
        <w:t xml:space="preserve">Examples of </w:t>
      </w:r>
      <w:proofErr w:type="spellStart"/>
      <w:r>
        <w:t>behaviour</w:t>
      </w:r>
      <w:proofErr w:type="spellEnd"/>
      <w:r>
        <w:t xml:space="preserve"> or comments that could be considered bullying and harassment include</w:t>
      </w:r>
    </w:p>
    <w:p w14:paraId="692921C3" w14:textId="77777777" w:rsidR="00A425F6" w:rsidRDefault="00A425F6" w:rsidP="00A425F6">
      <w:pPr>
        <w:spacing w:after="0"/>
      </w:pPr>
      <w:r>
        <w:t xml:space="preserve">but are not limited to </w:t>
      </w:r>
      <w:proofErr w:type="spellStart"/>
      <w:r>
        <w:t>behaviours</w:t>
      </w:r>
      <w:proofErr w:type="spellEnd"/>
      <w:r>
        <w:t xml:space="preserve"> such as:</w:t>
      </w:r>
    </w:p>
    <w:p w14:paraId="6A011825" w14:textId="77777777" w:rsidR="00A425F6" w:rsidRDefault="00A425F6" w:rsidP="00A425F6">
      <w:pPr>
        <w:spacing w:after="0"/>
      </w:pPr>
    </w:p>
    <w:p w14:paraId="47082945" w14:textId="77777777" w:rsidR="00A425F6" w:rsidRDefault="00A425F6" w:rsidP="00A425F6">
      <w:pPr>
        <w:spacing w:after="0"/>
      </w:pPr>
      <w:r>
        <w:t xml:space="preserve">• </w:t>
      </w:r>
      <w:r w:rsidRPr="00B93A77">
        <w:rPr>
          <w:u w:val="single"/>
        </w:rPr>
        <w:t>Verbal:</w:t>
      </w:r>
      <w:r>
        <w:t xml:space="preserve"> </w:t>
      </w:r>
    </w:p>
    <w:p w14:paraId="1F241023" w14:textId="35AD4C7A" w:rsidR="00A425F6" w:rsidRDefault="00A425F6" w:rsidP="00A425F6">
      <w:pPr>
        <w:ind w:left="720"/>
      </w:pPr>
      <w:r>
        <w:t xml:space="preserve">Yelling, calling someone derogatory names, participating in malicious </w:t>
      </w:r>
      <w:proofErr w:type="spellStart"/>
      <w:r>
        <w:t>rumours</w:t>
      </w:r>
      <w:proofErr w:type="spellEnd"/>
      <w:r>
        <w:t>, unwelcome remarks and excessive criticism or insults and jokes or innuendo of a sexual nature.</w:t>
      </w:r>
    </w:p>
    <w:p w14:paraId="458BE0E9" w14:textId="77777777" w:rsidR="00A425F6" w:rsidRDefault="00A425F6" w:rsidP="00A425F6">
      <w:pPr>
        <w:spacing w:after="0"/>
      </w:pPr>
      <w:r>
        <w:t xml:space="preserve">• </w:t>
      </w:r>
      <w:r w:rsidRPr="00585EEF">
        <w:rPr>
          <w:u w:val="single"/>
        </w:rPr>
        <w:t>Physical:</w:t>
      </w:r>
      <w:r>
        <w:t xml:space="preserve"> </w:t>
      </w:r>
    </w:p>
    <w:p w14:paraId="22402E73" w14:textId="77777777" w:rsidR="00A425F6" w:rsidRDefault="00A425F6" w:rsidP="00A425F6">
      <w:pPr>
        <w:spacing w:after="0"/>
        <w:ind w:firstLine="720"/>
      </w:pPr>
      <w:r>
        <w:t xml:space="preserve">Pushing, aggressively handling of equipment </w:t>
      </w:r>
    </w:p>
    <w:p w14:paraId="1342C985" w14:textId="77777777" w:rsidR="00A425F6" w:rsidRPr="00585EEF" w:rsidRDefault="00A425F6" w:rsidP="00A425F6">
      <w:pPr>
        <w:spacing w:after="0"/>
        <w:ind w:firstLine="720"/>
      </w:pPr>
    </w:p>
    <w:p w14:paraId="0439C1B2" w14:textId="77777777" w:rsidR="00A425F6" w:rsidRDefault="00A425F6" w:rsidP="00A425F6">
      <w:pPr>
        <w:spacing w:after="0"/>
      </w:pPr>
      <w:r>
        <w:t xml:space="preserve">• </w:t>
      </w:r>
      <w:r w:rsidRPr="00585EEF">
        <w:rPr>
          <w:u w:val="single"/>
        </w:rPr>
        <w:t>Non-Verbal:</w:t>
      </w:r>
    </w:p>
    <w:p w14:paraId="36C87CFE" w14:textId="77777777" w:rsidR="00A425F6" w:rsidRDefault="00A425F6" w:rsidP="00A425F6">
      <w:pPr>
        <w:spacing w:after="0"/>
      </w:pPr>
      <w:r>
        <w:tab/>
        <w:t>Inappropriate displays of material (e.g., an insulting comic; pornographic or other</w:t>
      </w:r>
    </w:p>
    <w:p w14:paraId="446FE002" w14:textId="77777777" w:rsidR="00A425F6" w:rsidRDefault="00A425F6" w:rsidP="00A425F6">
      <w:pPr>
        <w:spacing w:after="0"/>
        <w:ind w:firstLine="720"/>
      </w:pPr>
      <w:r>
        <w:t>sexual materials)</w:t>
      </w:r>
    </w:p>
    <w:p w14:paraId="12F18E5C" w14:textId="77777777" w:rsidR="00A425F6" w:rsidRDefault="00A425F6" w:rsidP="00A425F6">
      <w:pPr>
        <w:spacing w:after="0"/>
        <w:ind w:firstLine="720"/>
      </w:pPr>
      <w:r>
        <w:t>Overloading of unpleasant duties, eye-rolling and ignoring</w:t>
      </w:r>
    </w:p>
    <w:p w14:paraId="5A623EBB" w14:textId="77777777" w:rsidR="00F447AE" w:rsidRDefault="00F447AE" w:rsidP="00A425F6">
      <w:pPr>
        <w:spacing w:after="0"/>
        <w:ind w:firstLine="720"/>
      </w:pPr>
    </w:p>
    <w:p w14:paraId="348D45A2" w14:textId="2E39224C" w:rsidR="00197F70" w:rsidRPr="00995405" w:rsidRDefault="00197F70" w:rsidP="00F507C5">
      <w:r w:rsidRPr="00995405">
        <w:t>The definition of bullying and harassment in this policy is consistent with WorkSafe BC’s definition and outlines that n</w:t>
      </w:r>
      <w:r w:rsidR="00585EEF" w:rsidRPr="00995405">
        <w:t xml:space="preserve">ot every unpleasant </w:t>
      </w:r>
      <w:r w:rsidRPr="00995405">
        <w:t xml:space="preserve">or </w:t>
      </w:r>
      <w:r w:rsidR="00931956" w:rsidRPr="00995405">
        <w:t xml:space="preserve">challenging </w:t>
      </w:r>
      <w:r w:rsidRPr="00995405">
        <w:t>interaction</w:t>
      </w:r>
      <w:r w:rsidR="00585EEF" w:rsidRPr="00995405">
        <w:t xml:space="preserve"> i</w:t>
      </w:r>
      <w:r w:rsidRPr="00995405">
        <w:t>n the workplace is</w:t>
      </w:r>
      <w:r w:rsidR="00585EEF" w:rsidRPr="00995405">
        <w:t xml:space="preserve"> considered bullying and harassment</w:t>
      </w:r>
      <w:r w:rsidRPr="00995405">
        <w:t>. These interactions in the workplace may be uncomfortable</w:t>
      </w:r>
      <w:r w:rsidR="00931956" w:rsidRPr="00995405">
        <w:t>; however,</w:t>
      </w:r>
      <w:r w:rsidRPr="00995405">
        <w:t xml:space="preserve"> would not be considered bullying and harassment:</w:t>
      </w:r>
    </w:p>
    <w:p w14:paraId="2342E798" w14:textId="20DD605D" w:rsidR="00197F70" w:rsidRPr="00995405" w:rsidRDefault="00CF7920" w:rsidP="00197F70">
      <w:pPr>
        <w:pStyle w:val="ListParagraph"/>
        <w:numPr>
          <w:ilvl w:val="0"/>
          <w:numId w:val="40"/>
        </w:numPr>
        <w:rPr>
          <w:rFonts w:ascii="Calibri" w:hAnsi="Calibri" w:cs="Calibri"/>
        </w:rPr>
      </w:pPr>
      <w:r>
        <w:rPr>
          <w:rFonts w:ascii="Calibri" w:hAnsi="Calibri" w:cs="Calibri"/>
        </w:rPr>
        <w:t xml:space="preserve">Having a </w:t>
      </w:r>
      <w:r w:rsidR="00931956" w:rsidRPr="00995405">
        <w:rPr>
          <w:rFonts w:ascii="Calibri" w:hAnsi="Calibri" w:cs="Calibri"/>
        </w:rPr>
        <w:t>difference of opinions</w:t>
      </w:r>
      <w:r w:rsidR="00197F70" w:rsidRPr="00995405">
        <w:rPr>
          <w:rFonts w:ascii="Calibri" w:hAnsi="Calibri" w:cs="Calibri"/>
        </w:rPr>
        <w:t xml:space="preserve"> </w:t>
      </w:r>
      <w:r>
        <w:rPr>
          <w:rFonts w:ascii="Calibri" w:hAnsi="Calibri" w:cs="Calibri"/>
        </w:rPr>
        <w:t>that is contrary to another worker or</w:t>
      </w:r>
      <w:r w:rsidR="00931956" w:rsidRPr="00995405">
        <w:rPr>
          <w:rFonts w:ascii="Calibri" w:hAnsi="Calibri" w:cs="Calibri"/>
        </w:rPr>
        <w:t xml:space="preserve"> </w:t>
      </w:r>
      <w:r>
        <w:rPr>
          <w:rFonts w:ascii="Calibri" w:hAnsi="Calibri" w:cs="Calibri"/>
        </w:rPr>
        <w:t xml:space="preserve">expressing </w:t>
      </w:r>
      <w:r w:rsidR="00931956" w:rsidRPr="00995405">
        <w:rPr>
          <w:rFonts w:ascii="Calibri" w:hAnsi="Calibri" w:cs="Calibri"/>
        </w:rPr>
        <w:t xml:space="preserve">disagreement on approaches in the workplace when </w:t>
      </w:r>
      <w:r>
        <w:rPr>
          <w:rFonts w:ascii="Calibri" w:hAnsi="Calibri" w:cs="Calibri"/>
        </w:rPr>
        <w:t>these conversations are d</w:t>
      </w:r>
      <w:r w:rsidR="00931956" w:rsidRPr="00995405">
        <w:rPr>
          <w:rFonts w:ascii="Calibri" w:hAnsi="Calibri" w:cs="Calibri"/>
        </w:rPr>
        <w:t xml:space="preserve">iscussed in a respectful and productive </w:t>
      </w:r>
      <w:r w:rsidR="002F1509" w:rsidRPr="00995405">
        <w:rPr>
          <w:rFonts w:ascii="Calibri" w:hAnsi="Calibri" w:cs="Calibri"/>
        </w:rPr>
        <w:t>manner</w:t>
      </w:r>
      <w:r w:rsidR="002F1509">
        <w:rPr>
          <w:rFonts w:ascii="Calibri" w:hAnsi="Calibri" w:cs="Calibri"/>
        </w:rPr>
        <w:t>.</w:t>
      </w:r>
    </w:p>
    <w:p w14:paraId="637C04DD" w14:textId="75BAB3EE" w:rsidR="00197F70" w:rsidRPr="00995405" w:rsidRDefault="00197F70" w:rsidP="00197F70">
      <w:pPr>
        <w:pStyle w:val="ListParagraph"/>
        <w:numPr>
          <w:ilvl w:val="0"/>
          <w:numId w:val="40"/>
        </w:numPr>
        <w:rPr>
          <w:rFonts w:ascii="Calibri" w:hAnsi="Calibri" w:cs="Calibri"/>
        </w:rPr>
      </w:pPr>
      <w:r w:rsidRPr="00995405">
        <w:rPr>
          <w:rFonts w:ascii="Calibri" w:hAnsi="Calibri" w:cs="Calibri"/>
        </w:rPr>
        <w:t>Providing guidance</w:t>
      </w:r>
      <w:r w:rsidR="00931956" w:rsidRPr="00995405">
        <w:rPr>
          <w:rFonts w:ascii="Calibri" w:hAnsi="Calibri" w:cs="Calibri"/>
        </w:rPr>
        <w:t>, feedback</w:t>
      </w:r>
      <w:r w:rsidRPr="00995405">
        <w:rPr>
          <w:rFonts w:ascii="Calibri" w:hAnsi="Calibri" w:cs="Calibri"/>
        </w:rPr>
        <w:t xml:space="preserve"> or </w:t>
      </w:r>
      <w:r w:rsidR="00931956" w:rsidRPr="00995405">
        <w:rPr>
          <w:rFonts w:ascii="Calibri" w:hAnsi="Calibri" w:cs="Calibri"/>
        </w:rPr>
        <w:t>advice</w:t>
      </w:r>
      <w:r w:rsidRPr="00995405">
        <w:rPr>
          <w:rFonts w:ascii="Calibri" w:hAnsi="Calibri" w:cs="Calibri"/>
        </w:rPr>
        <w:t xml:space="preserve"> on work related performance or </w:t>
      </w:r>
      <w:r w:rsidR="00931956" w:rsidRPr="00995405">
        <w:rPr>
          <w:rFonts w:ascii="Calibri" w:hAnsi="Calibri" w:cs="Calibri"/>
        </w:rPr>
        <w:t>behaviour</w:t>
      </w:r>
      <w:r w:rsidRPr="00995405">
        <w:rPr>
          <w:rFonts w:ascii="Calibri" w:hAnsi="Calibri" w:cs="Calibri"/>
        </w:rPr>
        <w:t xml:space="preserve"> </w:t>
      </w:r>
    </w:p>
    <w:p w14:paraId="7B6D450C" w14:textId="77777777" w:rsidR="00197F70" w:rsidRPr="00995405" w:rsidRDefault="00197F70" w:rsidP="00197F70">
      <w:pPr>
        <w:pStyle w:val="ListParagraph"/>
        <w:rPr>
          <w:rFonts w:ascii="Calibri" w:hAnsi="Calibri" w:cs="Calibri"/>
        </w:rPr>
      </w:pPr>
    </w:p>
    <w:p w14:paraId="416E1C0B" w14:textId="27F9E1DB" w:rsidR="00F507C5" w:rsidRPr="00995405" w:rsidRDefault="00264C52" w:rsidP="00197F70">
      <w:r w:rsidRPr="00995405">
        <w:t>Reasonable</w:t>
      </w:r>
      <w:r w:rsidR="00F507C5" w:rsidRPr="00995405">
        <w:t xml:space="preserve"> </w:t>
      </w:r>
      <w:r w:rsidR="00931956" w:rsidRPr="00995405">
        <w:t>action</w:t>
      </w:r>
      <w:r w:rsidR="00995405" w:rsidRPr="00995405">
        <w:t>s</w:t>
      </w:r>
      <w:r w:rsidRPr="00995405">
        <w:t xml:space="preserve"> </w:t>
      </w:r>
      <w:r w:rsidR="00F64E84" w:rsidRPr="00995405">
        <w:t>taken by an employer or supervisor relating to the management and direction of employees</w:t>
      </w:r>
      <w:r w:rsidR="00931956" w:rsidRPr="00995405">
        <w:t xml:space="preserve"> are not </w:t>
      </w:r>
      <w:r w:rsidR="00995405" w:rsidRPr="00995405">
        <w:t>considered</w:t>
      </w:r>
      <w:r w:rsidR="00931956" w:rsidRPr="00995405">
        <w:t xml:space="preserve"> </w:t>
      </w:r>
      <w:r w:rsidR="00995405" w:rsidRPr="00995405">
        <w:t>bullying</w:t>
      </w:r>
      <w:r w:rsidR="00931956" w:rsidRPr="00995405">
        <w:t xml:space="preserve"> harassment when communicated in a </w:t>
      </w:r>
      <w:r w:rsidR="00995405" w:rsidRPr="00995405">
        <w:t>professional and respectful manner.</w:t>
      </w:r>
      <w:r w:rsidR="00931956" w:rsidRPr="00995405">
        <w:t xml:space="preserve"> </w:t>
      </w:r>
      <w:r w:rsidR="00995405" w:rsidRPr="00995405">
        <w:t>Examples</w:t>
      </w:r>
      <w:r w:rsidR="00931956" w:rsidRPr="00995405">
        <w:t xml:space="preserve"> of reasonable management </w:t>
      </w:r>
      <w:r w:rsidR="00995405" w:rsidRPr="00995405">
        <w:t>action</w:t>
      </w:r>
      <w:r w:rsidR="00931956" w:rsidRPr="00995405">
        <w:t xml:space="preserve"> are:</w:t>
      </w:r>
    </w:p>
    <w:p w14:paraId="6E2B17A8" w14:textId="13EA19F5" w:rsidR="00931956" w:rsidRPr="00995405" w:rsidRDefault="00931956" w:rsidP="00931956">
      <w:pPr>
        <w:pStyle w:val="ListParagraph"/>
        <w:numPr>
          <w:ilvl w:val="0"/>
          <w:numId w:val="40"/>
        </w:numPr>
        <w:rPr>
          <w:rFonts w:ascii="Calibri" w:hAnsi="Calibri" w:cs="Calibri"/>
        </w:rPr>
      </w:pPr>
      <w:r w:rsidRPr="00995405">
        <w:rPr>
          <w:rFonts w:ascii="Calibri" w:hAnsi="Calibri" w:cs="Calibri"/>
        </w:rPr>
        <w:t>Assignment of work duties, and providing work direction</w:t>
      </w:r>
    </w:p>
    <w:p w14:paraId="49D031E4" w14:textId="7B6490C3" w:rsidR="00931956" w:rsidRPr="00995405" w:rsidRDefault="00931956" w:rsidP="00931956">
      <w:pPr>
        <w:pStyle w:val="ListParagraph"/>
        <w:numPr>
          <w:ilvl w:val="0"/>
          <w:numId w:val="40"/>
        </w:numPr>
        <w:rPr>
          <w:rFonts w:ascii="Calibri" w:hAnsi="Calibri" w:cs="Calibri"/>
        </w:rPr>
      </w:pPr>
      <w:r w:rsidRPr="00995405">
        <w:rPr>
          <w:rFonts w:ascii="Calibri" w:hAnsi="Calibri" w:cs="Calibri"/>
        </w:rPr>
        <w:t>Work</w:t>
      </w:r>
      <w:r w:rsidR="00995405" w:rsidRPr="00995405">
        <w:rPr>
          <w:rFonts w:ascii="Calibri" w:hAnsi="Calibri" w:cs="Calibri"/>
        </w:rPr>
        <w:t>-</w:t>
      </w:r>
      <w:r w:rsidRPr="00995405">
        <w:rPr>
          <w:rFonts w:ascii="Calibri" w:hAnsi="Calibri" w:cs="Calibri"/>
        </w:rPr>
        <w:t>related performance feedback</w:t>
      </w:r>
    </w:p>
    <w:p w14:paraId="6C516CBF" w14:textId="626AE872" w:rsidR="00931956" w:rsidRPr="00995405" w:rsidRDefault="00931956" w:rsidP="00931956">
      <w:pPr>
        <w:pStyle w:val="ListParagraph"/>
        <w:numPr>
          <w:ilvl w:val="0"/>
          <w:numId w:val="40"/>
        </w:numPr>
        <w:rPr>
          <w:rFonts w:ascii="Calibri" w:hAnsi="Calibri" w:cs="Calibri"/>
        </w:rPr>
      </w:pPr>
      <w:r w:rsidRPr="00995405">
        <w:rPr>
          <w:rFonts w:ascii="Calibri" w:hAnsi="Calibri" w:cs="Calibri"/>
        </w:rPr>
        <w:t>Bumping and Displacements</w:t>
      </w:r>
    </w:p>
    <w:p w14:paraId="0D669685" w14:textId="4FD0CBDD" w:rsidR="00995405" w:rsidRPr="00995405" w:rsidRDefault="00931956" w:rsidP="00264C52">
      <w:pPr>
        <w:pStyle w:val="ListParagraph"/>
        <w:numPr>
          <w:ilvl w:val="0"/>
          <w:numId w:val="40"/>
        </w:numPr>
        <w:rPr>
          <w:rFonts w:ascii="Calibri" w:hAnsi="Calibri" w:cs="Calibri"/>
        </w:rPr>
      </w:pPr>
      <w:r w:rsidRPr="00995405">
        <w:rPr>
          <w:rFonts w:ascii="Calibri" w:hAnsi="Calibri" w:cs="Calibri"/>
        </w:rPr>
        <w:t xml:space="preserve">Issuing disciplinary action such as </w:t>
      </w:r>
      <w:r w:rsidR="00995405" w:rsidRPr="00995405">
        <w:rPr>
          <w:rFonts w:ascii="Calibri" w:hAnsi="Calibri" w:cs="Calibri"/>
        </w:rPr>
        <w:t>suspensions</w:t>
      </w:r>
      <w:r w:rsidRPr="00995405">
        <w:rPr>
          <w:rFonts w:ascii="Calibri" w:hAnsi="Calibri" w:cs="Calibri"/>
        </w:rPr>
        <w:t>, terminations</w:t>
      </w:r>
    </w:p>
    <w:p w14:paraId="658EF06D" w14:textId="77777777" w:rsidR="00264C52" w:rsidRPr="005478B6" w:rsidRDefault="00264C52" w:rsidP="00264C52">
      <w:pPr>
        <w:rPr>
          <w:highlight w:val="yellow"/>
        </w:rPr>
      </w:pPr>
    </w:p>
    <w:p w14:paraId="1F0F7B4A" w14:textId="6E1F55A1" w:rsidR="00F507C5" w:rsidRPr="00AF7E69" w:rsidRDefault="00F832B3" w:rsidP="00F507C5">
      <w:pPr>
        <w:pStyle w:val="Heading2"/>
      </w:pPr>
      <w:bookmarkStart w:id="7" w:name="_Toc189320728"/>
      <w:r w:rsidRPr="00AF7E69">
        <w:rPr>
          <w:color w:val="127DBC"/>
        </w:rPr>
        <w:t>Applicable</w:t>
      </w:r>
      <w:r w:rsidR="008A62F2" w:rsidRPr="00AF7E69">
        <w:rPr>
          <w:color w:val="127DBC"/>
        </w:rPr>
        <w:t xml:space="preserve"> </w:t>
      </w:r>
      <w:r w:rsidRPr="00AF7E69">
        <w:rPr>
          <w:color w:val="127DBC"/>
        </w:rPr>
        <w:t>Regulations and Standards</w:t>
      </w:r>
      <w:bookmarkStart w:id="8" w:name="_Toc14430163"/>
      <w:bookmarkEnd w:id="6"/>
      <w:bookmarkEnd w:id="7"/>
    </w:p>
    <w:p w14:paraId="21E8E105" w14:textId="08F034B5" w:rsidR="004C1694" w:rsidRPr="00AF7E69" w:rsidRDefault="00F507C5" w:rsidP="00272323">
      <w:r w:rsidRPr="00AF7E69">
        <w:t xml:space="preserve">In British Columbia, there are several key regulations and standards that apply to bullying and harassment in the workplace. These are designed to protect employees and ensure a safe and respectful workplace. They include: </w:t>
      </w:r>
    </w:p>
    <w:p w14:paraId="7F1F0719" w14:textId="345CB7C4" w:rsidR="000A0E53" w:rsidRPr="00995405" w:rsidRDefault="00836B68" w:rsidP="00836B68">
      <w:pPr>
        <w:pStyle w:val="ListParagraph"/>
        <w:numPr>
          <w:ilvl w:val="0"/>
          <w:numId w:val="34"/>
        </w:numPr>
        <w:rPr>
          <w:rFonts w:ascii="Calibri" w:hAnsi="Calibri" w:cs="Calibri"/>
          <w:b/>
          <w:bCs/>
          <w:szCs w:val="24"/>
          <w:u w:val="single"/>
        </w:rPr>
      </w:pPr>
      <w:r w:rsidRPr="00995405">
        <w:rPr>
          <w:rFonts w:ascii="Calibri" w:hAnsi="Calibri" w:cs="Calibri"/>
          <w:b/>
          <w:bCs/>
          <w:szCs w:val="24"/>
          <w:u w:val="single"/>
        </w:rPr>
        <w:t>Policies from the Workers Compensation Act</w:t>
      </w:r>
    </w:p>
    <w:p w14:paraId="07F96FBB" w14:textId="77777777" w:rsidR="00836B68" w:rsidRPr="00836B68" w:rsidRDefault="00836B68" w:rsidP="00836B68">
      <w:pPr>
        <w:pStyle w:val="NormalWeb"/>
        <w:shd w:val="clear" w:color="auto" w:fill="FFFFFF"/>
        <w:spacing w:before="0" w:beforeAutospacing="0" w:after="0" w:afterAutospacing="0" w:line="300" w:lineRule="atLeast"/>
        <w:ind w:right="225" w:firstLine="720"/>
        <w:rPr>
          <w:rFonts w:ascii="Calibri" w:hAnsi="Calibri" w:cs="Calibri"/>
          <w:color w:val="453F39"/>
        </w:rPr>
      </w:pPr>
      <w:r w:rsidRPr="00362E66">
        <w:rPr>
          <w:rFonts w:ascii="Calibri" w:hAnsi="Calibri" w:cs="Calibri"/>
        </w:rPr>
        <w:t xml:space="preserve">Policy Item P2-21-2: </w:t>
      </w:r>
      <w:hyperlink r:id="rId12" w:anchor="SectionNumber%3AP2-21-2" w:history="1">
        <w:r w:rsidRPr="00836B68">
          <w:rPr>
            <w:rStyle w:val="Hyperlink"/>
            <w:rFonts w:ascii="Calibri" w:hAnsi="Calibri" w:cs="Calibri"/>
          </w:rPr>
          <w:t xml:space="preserve">Employer’s Duties </w:t>
        </w:r>
      </w:hyperlink>
      <w:r w:rsidRPr="00836B68">
        <w:rPr>
          <w:rFonts w:ascii="Calibri" w:hAnsi="Calibri" w:cs="Calibri"/>
          <w:color w:val="453F39"/>
        </w:rPr>
        <w:t xml:space="preserve"> </w:t>
      </w:r>
    </w:p>
    <w:p w14:paraId="341477F4" w14:textId="567BE68C" w:rsidR="004C1694" w:rsidRPr="00836B68" w:rsidRDefault="00836B68" w:rsidP="00836B68">
      <w:pPr>
        <w:pStyle w:val="NormalWeb"/>
        <w:shd w:val="clear" w:color="auto" w:fill="FFFFFF"/>
        <w:spacing w:before="0" w:beforeAutospacing="0" w:after="0" w:afterAutospacing="0" w:line="300" w:lineRule="atLeast"/>
        <w:ind w:right="225" w:firstLine="720"/>
        <w:rPr>
          <w:rFonts w:ascii="Calibri" w:hAnsi="Calibri" w:cs="Calibri"/>
          <w:color w:val="453F39"/>
        </w:rPr>
      </w:pPr>
      <w:r w:rsidRPr="00362E66">
        <w:rPr>
          <w:rFonts w:ascii="Calibri" w:hAnsi="Calibri" w:cs="Calibri"/>
        </w:rPr>
        <w:t>Policy Item P2-</w:t>
      </w:r>
      <w:r w:rsidR="004C1694" w:rsidRPr="00362E66">
        <w:rPr>
          <w:rFonts w:ascii="Calibri" w:hAnsi="Calibri" w:cs="Calibri"/>
        </w:rPr>
        <w:t xml:space="preserve"> 22</w:t>
      </w:r>
      <w:r w:rsidRPr="00362E66">
        <w:rPr>
          <w:rFonts w:ascii="Calibri" w:hAnsi="Calibri" w:cs="Calibri"/>
        </w:rPr>
        <w:t>-1</w:t>
      </w:r>
      <w:r w:rsidR="00362E66" w:rsidRPr="00362E66">
        <w:rPr>
          <w:rFonts w:ascii="Calibri" w:hAnsi="Calibri" w:cs="Calibri"/>
        </w:rPr>
        <w:t>:</w:t>
      </w:r>
      <w:r w:rsidR="004C1694" w:rsidRPr="00362E66">
        <w:rPr>
          <w:rFonts w:ascii="Calibri" w:hAnsi="Calibri" w:cs="Calibri"/>
        </w:rPr>
        <w:t xml:space="preserve"> </w:t>
      </w:r>
      <w:hyperlink r:id="rId13" w:anchor="SectionNumber%3AP2-22-1" w:history="1">
        <w:r w:rsidR="004C1694" w:rsidRPr="00836B68">
          <w:rPr>
            <w:rStyle w:val="Hyperlink"/>
            <w:rFonts w:ascii="Calibri" w:hAnsi="Calibri" w:cs="Calibri"/>
          </w:rPr>
          <w:t>Worker’s Duties</w:t>
        </w:r>
      </w:hyperlink>
      <w:r w:rsidR="004C1694" w:rsidRPr="00836B68">
        <w:rPr>
          <w:rFonts w:ascii="Calibri" w:hAnsi="Calibri" w:cs="Calibri"/>
          <w:color w:val="453F39"/>
        </w:rPr>
        <w:t xml:space="preserve"> </w:t>
      </w:r>
    </w:p>
    <w:p w14:paraId="2E65CCCE" w14:textId="40A7C47B" w:rsidR="004C1694" w:rsidRPr="00836B68" w:rsidRDefault="00836B68" w:rsidP="00836B68">
      <w:pPr>
        <w:pStyle w:val="NormalWeb"/>
        <w:shd w:val="clear" w:color="auto" w:fill="FFFFFF"/>
        <w:spacing w:before="0" w:beforeAutospacing="0" w:after="0" w:afterAutospacing="0" w:line="300" w:lineRule="atLeast"/>
        <w:ind w:right="225" w:firstLine="720"/>
        <w:rPr>
          <w:rFonts w:ascii="Calibri" w:hAnsi="Calibri" w:cs="Calibri"/>
          <w:color w:val="453F39"/>
        </w:rPr>
      </w:pPr>
      <w:r w:rsidRPr="00362E66">
        <w:rPr>
          <w:rFonts w:ascii="Calibri" w:hAnsi="Calibri" w:cs="Calibri"/>
        </w:rPr>
        <w:t>Policy Item P2-23-2</w:t>
      </w:r>
      <w:r w:rsidR="004C1694" w:rsidRPr="00362E66">
        <w:rPr>
          <w:rFonts w:ascii="Calibri" w:hAnsi="Calibri" w:cs="Calibri"/>
        </w:rPr>
        <w:t xml:space="preserve">: </w:t>
      </w:r>
      <w:hyperlink r:id="rId14" w:anchor="SectionNumber%3AP2-23-2" w:history="1">
        <w:r w:rsidR="004C1694" w:rsidRPr="00836B68">
          <w:rPr>
            <w:rStyle w:val="Hyperlink"/>
            <w:rFonts w:ascii="Calibri" w:hAnsi="Calibri" w:cs="Calibri"/>
          </w:rPr>
          <w:t>Supervisor’s Duties</w:t>
        </w:r>
      </w:hyperlink>
      <w:r w:rsidR="004C1694" w:rsidRPr="00836B68">
        <w:rPr>
          <w:rFonts w:ascii="Calibri" w:hAnsi="Calibri" w:cs="Calibri"/>
          <w:color w:val="453F39"/>
        </w:rPr>
        <w:t xml:space="preserve"> </w:t>
      </w:r>
    </w:p>
    <w:p w14:paraId="4F51013F" w14:textId="7F297FD1" w:rsidR="00F507C5" w:rsidRPr="00836B68" w:rsidRDefault="00836B68" w:rsidP="00F507C5">
      <w:pPr>
        <w:pStyle w:val="NormalWeb"/>
        <w:shd w:val="clear" w:color="auto" w:fill="FFFFFF"/>
        <w:spacing w:before="0" w:beforeAutospacing="0" w:after="0" w:afterAutospacing="0" w:line="300" w:lineRule="atLeast"/>
        <w:ind w:right="225"/>
        <w:rPr>
          <w:rFonts w:ascii="Calibri" w:hAnsi="Calibri" w:cs="Calibri"/>
          <w:color w:val="453F39"/>
        </w:rPr>
      </w:pPr>
      <w:r w:rsidRPr="00836B68">
        <w:rPr>
          <w:rFonts w:ascii="Calibri" w:hAnsi="Calibri" w:cs="Calibri"/>
          <w:color w:val="453F39"/>
        </w:rPr>
        <w:tab/>
      </w:r>
    </w:p>
    <w:p w14:paraId="4860993F" w14:textId="33E3E4D8" w:rsidR="00362E66" w:rsidRPr="00995405" w:rsidRDefault="00362E66" w:rsidP="00362E66">
      <w:pPr>
        <w:pStyle w:val="ListParagraph"/>
        <w:numPr>
          <w:ilvl w:val="0"/>
          <w:numId w:val="34"/>
        </w:numPr>
        <w:rPr>
          <w:rFonts w:ascii="Calibri" w:hAnsi="Calibri" w:cs="Calibri"/>
          <w:b/>
          <w:bCs/>
          <w:szCs w:val="24"/>
          <w:u w:val="single"/>
        </w:rPr>
      </w:pPr>
      <w:r w:rsidRPr="00995405">
        <w:rPr>
          <w:rFonts w:ascii="Calibri" w:hAnsi="Calibri" w:cs="Calibri"/>
          <w:b/>
          <w:bCs/>
          <w:szCs w:val="24"/>
          <w:u w:val="single"/>
        </w:rPr>
        <w:t xml:space="preserve">Occupational Health and Safety </w:t>
      </w:r>
      <w:r>
        <w:rPr>
          <w:rFonts w:ascii="Calibri" w:hAnsi="Calibri" w:cs="Calibri"/>
          <w:b/>
          <w:bCs/>
          <w:szCs w:val="24"/>
          <w:u w:val="single"/>
        </w:rPr>
        <w:t xml:space="preserve">Regulation </w:t>
      </w:r>
    </w:p>
    <w:p w14:paraId="3CE3E858" w14:textId="5238A497" w:rsidR="00362E66" w:rsidRDefault="00362E66" w:rsidP="00362E66">
      <w:pPr>
        <w:pStyle w:val="NormalWeb"/>
        <w:shd w:val="clear" w:color="auto" w:fill="FFFFFF"/>
        <w:spacing w:before="0" w:beforeAutospacing="0" w:after="0" w:afterAutospacing="0" w:line="300" w:lineRule="atLeast"/>
        <w:ind w:left="720" w:right="225"/>
        <w:rPr>
          <w:rFonts w:ascii="Calibri" w:hAnsi="Calibri" w:cs="Calibri"/>
        </w:rPr>
      </w:pPr>
      <w:r>
        <w:rPr>
          <w:rFonts w:ascii="Calibri" w:hAnsi="Calibri" w:cs="Calibri"/>
        </w:rPr>
        <w:t xml:space="preserve">Part 4 </w:t>
      </w:r>
      <w:hyperlink r:id="rId15" w:anchor="SectionNumber:4.1" w:history="1">
        <w:r w:rsidRPr="00762371">
          <w:rPr>
            <w:rStyle w:val="Hyperlink"/>
            <w:rFonts w:ascii="Calibri" w:hAnsi="Calibri" w:cs="Calibri"/>
            <w:color w:val="0070C0"/>
          </w:rPr>
          <w:t>Section 4.1</w:t>
        </w:r>
        <w:r w:rsidRPr="00362E66">
          <w:rPr>
            <w:rStyle w:val="Hyperlink"/>
            <w:rFonts w:ascii="Calibri" w:hAnsi="Calibri" w:cs="Calibri"/>
            <w:color w:val="auto"/>
          </w:rPr>
          <w:t>:</w:t>
        </w:r>
      </w:hyperlink>
      <w:r w:rsidRPr="00362E66">
        <w:rPr>
          <w:rFonts w:ascii="Calibri" w:hAnsi="Calibri" w:cs="Calibri"/>
        </w:rPr>
        <w:t xml:space="preserve"> Occupational Health and Safety </w:t>
      </w:r>
      <w:r w:rsidR="00762371">
        <w:rPr>
          <w:rFonts w:ascii="Calibri" w:hAnsi="Calibri" w:cs="Calibri"/>
        </w:rPr>
        <w:t xml:space="preserve">(OHS) </w:t>
      </w:r>
      <w:r w:rsidR="002E13AF">
        <w:rPr>
          <w:rFonts w:ascii="Calibri" w:hAnsi="Calibri" w:cs="Calibri"/>
        </w:rPr>
        <w:t xml:space="preserve">Regulation </w:t>
      </w:r>
      <w:r w:rsidRPr="00362E66">
        <w:rPr>
          <w:rFonts w:ascii="Calibri" w:hAnsi="Calibri" w:cs="Calibri"/>
        </w:rPr>
        <w:t xml:space="preserve">in which employers are required to ensure the health, safety and welfare of their employees which includes bullying and harassment. </w:t>
      </w:r>
    </w:p>
    <w:p w14:paraId="361EF316" w14:textId="5C606C15" w:rsidR="00762371" w:rsidRDefault="00762371" w:rsidP="00362E66">
      <w:pPr>
        <w:pStyle w:val="NormalWeb"/>
        <w:shd w:val="clear" w:color="auto" w:fill="FFFFFF"/>
        <w:spacing w:before="0" w:beforeAutospacing="0" w:after="0" w:afterAutospacing="0" w:line="300" w:lineRule="atLeast"/>
        <w:ind w:left="720" w:right="225"/>
        <w:rPr>
          <w:rFonts w:ascii="Calibri" w:hAnsi="Calibri" w:cs="Calibri"/>
        </w:rPr>
      </w:pPr>
    </w:p>
    <w:p w14:paraId="7A1F3A57" w14:textId="30D9D0CF" w:rsidR="00762371" w:rsidRPr="00362E66" w:rsidRDefault="00762371" w:rsidP="00362E66">
      <w:pPr>
        <w:pStyle w:val="NormalWeb"/>
        <w:shd w:val="clear" w:color="auto" w:fill="FFFFFF"/>
        <w:spacing w:before="0" w:beforeAutospacing="0" w:after="0" w:afterAutospacing="0" w:line="300" w:lineRule="atLeast"/>
        <w:ind w:left="720" w:right="225"/>
        <w:rPr>
          <w:rFonts w:ascii="Calibri" w:hAnsi="Calibri" w:cs="Calibri"/>
        </w:rPr>
      </w:pPr>
      <w:r>
        <w:rPr>
          <w:rFonts w:ascii="Calibri" w:hAnsi="Calibri" w:cs="Calibri"/>
        </w:rPr>
        <w:t xml:space="preserve">Part 4 </w:t>
      </w:r>
      <w:hyperlink r:id="rId16" w:anchor="SectionNumber:4.24" w:history="1">
        <w:r w:rsidRPr="00762371">
          <w:rPr>
            <w:rStyle w:val="Hyperlink"/>
            <w:rFonts w:ascii="Calibri" w:hAnsi="Calibri" w:cs="Calibri"/>
          </w:rPr>
          <w:t>Section</w:t>
        </w:r>
        <w:r>
          <w:rPr>
            <w:rStyle w:val="Hyperlink"/>
            <w:rFonts w:ascii="Calibri" w:hAnsi="Calibri" w:cs="Calibri"/>
          </w:rPr>
          <w:t>s</w:t>
        </w:r>
        <w:r w:rsidRPr="00762371">
          <w:rPr>
            <w:rStyle w:val="Hyperlink"/>
            <w:rFonts w:ascii="Calibri" w:hAnsi="Calibri" w:cs="Calibri"/>
          </w:rPr>
          <w:t xml:space="preserve"> 4.24-4.26</w:t>
        </w:r>
      </w:hyperlink>
      <w:r w:rsidRPr="00762371">
        <w:rPr>
          <w:rFonts w:ascii="Calibri" w:hAnsi="Calibri" w:cs="Calibri"/>
        </w:rPr>
        <w:t xml:space="preserve">: </w:t>
      </w:r>
      <w:r>
        <w:rPr>
          <w:rFonts w:ascii="Calibri" w:hAnsi="Calibri" w:cs="Calibri"/>
        </w:rPr>
        <w:t>This section of the OHS Regulation defines workplace improper activity or behavior (e.g. horseplay, practical jokes, physical forces towards another worker as to cause injury, threatening statement)</w:t>
      </w:r>
      <w:r w:rsidR="00FB0B5B">
        <w:rPr>
          <w:rFonts w:ascii="Calibri" w:hAnsi="Calibri" w:cs="Calibri"/>
        </w:rPr>
        <w:t>, states its prohibition in the workplace</w:t>
      </w:r>
      <w:r>
        <w:rPr>
          <w:rFonts w:ascii="Calibri" w:hAnsi="Calibri" w:cs="Calibri"/>
        </w:rPr>
        <w:t xml:space="preserve"> and includes requirement </w:t>
      </w:r>
      <w:r w:rsidR="00FB0B5B">
        <w:rPr>
          <w:rFonts w:ascii="Calibri" w:hAnsi="Calibri" w:cs="Calibri"/>
        </w:rPr>
        <w:t>by employers to</w:t>
      </w:r>
      <w:r>
        <w:rPr>
          <w:rFonts w:ascii="Calibri" w:hAnsi="Calibri" w:cs="Calibri"/>
        </w:rPr>
        <w:t xml:space="preserve"> investigate this type of behavior in the workplace.  </w:t>
      </w:r>
    </w:p>
    <w:p w14:paraId="647DC7A3" w14:textId="77777777" w:rsidR="00362E66" w:rsidRPr="00362E66" w:rsidRDefault="00362E66" w:rsidP="00362E66">
      <w:pPr>
        <w:pStyle w:val="ListParagraph"/>
        <w:rPr>
          <w:rFonts w:ascii="Calibri" w:hAnsi="Calibri" w:cs="Calibri"/>
          <w:szCs w:val="24"/>
        </w:rPr>
      </w:pPr>
    </w:p>
    <w:p w14:paraId="55107E40" w14:textId="25370836" w:rsidR="00F507C5" w:rsidRPr="00995405" w:rsidRDefault="00F507C5" w:rsidP="00AF7CB5">
      <w:pPr>
        <w:pStyle w:val="ListParagraph"/>
        <w:numPr>
          <w:ilvl w:val="0"/>
          <w:numId w:val="33"/>
        </w:numPr>
        <w:rPr>
          <w:rFonts w:ascii="Calibri" w:hAnsi="Calibri" w:cs="Calibri"/>
          <w:szCs w:val="24"/>
        </w:rPr>
      </w:pPr>
      <w:r w:rsidRPr="00995405">
        <w:rPr>
          <w:rFonts w:ascii="Calibri" w:hAnsi="Calibri" w:cs="Calibri"/>
          <w:b/>
          <w:bCs/>
          <w:szCs w:val="24"/>
        </w:rPr>
        <w:t>Section 13</w:t>
      </w:r>
      <w:r w:rsidRPr="00995405">
        <w:rPr>
          <w:rFonts w:ascii="Calibri" w:hAnsi="Calibri" w:cs="Calibri"/>
          <w:szCs w:val="24"/>
        </w:rPr>
        <w:t xml:space="preserve"> of the </w:t>
      </w:r>
      <w:hyperlink r:id="rId17" w:anchor="section13" w:history="1">
        <w:r w:rsidRPr="00995405">
          <w:rPr>
            <w:rStyle w:val="Hyperlink"/>
            <w:rFonts w:ascii="Calibri" w:hAnsi="Calibri" w:cs="Calibri"/>
            <w:szCs w:val="24"/>
          </w:rPr>
          <w:t>Human Rights Code</w:t>
        </w:r>
      </w:hyperlink>
      <w:r w:rsidRPr="00995405">
        <w:rPr>
          <w:rFonts w:ascii="Calibri" w:hAnsi="Calibri" w:cs="Calibri"/>
          <w:szCs w:val="24"/>
        </w:rPr>
        <w:t xml:space="preserve"> prohibits discrimination in the workplace based on specific grounds such as </w:t>
      </w:r>
      <w:r w:rsidR="00995405">
        <w:rPr>
          <w:rFonts w:ascii="Calibri" w:hAnsi="Calibri" w:cs="Calibri"/>
          <w:szCs w:val="24"/>
        </w:rPr>
        <w:t>indigenous identity, r</w:t>
      </w:r>
      <w:r w:rsidRPr="00995405">
        <w:rPr>
          <w:rFonts w:ascii="Calibri" w:hAnsi="Calibri" w:cs="Calibri"/>
          <w:szCs w:val="24"/>
        </w:rPr>
        <w:t xml:space="preserve">ace, colour, </w:t>
      </w:r>
      <w:r w:rsidR="00362E66">
        <w:rPr>
          <w:rFonts w:ascii="Calibri" w:hAnsi="Calibri" w:cs="Calibri"/>
          <w:szCs w:val="24"/>
        </w:rPr>
        <w:t>ancestry</w:t>
      </w:r>
      <w:r w:rsidR="00995405">
        <w:rPr>
          <w:rFonts w:ascii="Calibri" w:hAnsi="Calibri" w:cs="Calibri"/>
          <w:szCs w:val="24"/>
        </w:rPr>
        <w:t>, place of origin, political belief, religion, mar</w:t>
      </w:r>
      <w:r w:rsidR="001F36AD">
        <w:rPr>
          <w:rFonts w:ascii="Calibri" w:hAnsi="Calibri" w:cs="Calibri"/>
          <w:szCs w:val="24"/>
        </w:rPr>
        <w:t>i</w:t>
      </w:r>
      <w:r w:rsidR="00995405">
        <w:rPr>
          <w:rFonts w:ascii="Calibri" w:hAnsi="Calibri" w:cs="Calibri"/>
          <w:szCs w:val="24"/>
        </w:rPr>
        <w:t xml:space="preserve">tal status, family status, physical or mental disability, sex , sexual orientation, gender identity or expression, age and conviction </w:t>
      </w:r>
      <w:r w:rsidR="00362E66">
        <w:rPr>
          <w:rFonts w:ascii="Calibri" w:hAnsi="Calibri" w:cs="Calibri"/>
          <w:szCs w:val="24"/>
        </w:rPr>
        <w:t>o</w:t>
      </w:r>
      <w:r w:rsidR="00995405">
        <w:rPr>
          <w:rFonts w:ascii="Calibri" w:hAnsi="Calibri" w:cs="Calibri"/>
          <w:szCs w:val="24"/>
        </w:rPr>
        <w:t xml:space="preserve">f a criminal or summary conviction offence that is unrelated to employment. </w:t>
      </w:r>
    </w:p>
    <w:p w14:paraId="3A4A692B" w14:textId="77777777" w:rsidR="00995405" w:rsidRDefault="00995405" w:rsidP="00995405">
      <w:pPr>
        <w:pStyle w:val="ListParagraph"/>
        <w:rPr>
          <w:rFonts w:ascii="Calibri" w:hAnsi="Calibri" w:cs="Calibri"/>
          <w:szCs w:val="24"/>
        </w:rPr>
      </w:pPr>
    </w:p>
    <w:p w14:paraId="3130002B" w14:textId="50CED126" w:rsidR="00F507C5" w:rsidRPr="00995405" w:rsidRDefault="00995405" w:rsidP="00995405">
      <w:pPr>
        <w:pStyle w:val="ListParagraph"/>
        <w:rPr>
          <w:rFonts w:ascii="Calibri" w:hAnsi="Calibri" w:cs="Calibri"/>
          <w:szCs w:val="24"/>
        </w:rPr>
      </w:pPr>
      <w:r>
        <w:rPr>
          <w:rFonts w:ascii="Calibri" w:hAnsi="Calibri" w:cs="Calibri"/>
          <w:szCs w:val="24"/>
        </w:rPr>
        <w:t>B</w:t>
      </w:r>
      <w:r w:rsidR="00F507C5" w:rsidRPr="00995405">
        <w:rPr>
          <w:rFonts w:ascii="Calibri" w:hAnsi="Calibri" w:cs="Calibri"/>
          <w:szCs w:val="24"/>
        </w:rPr>
        <w:t xml:space="preserve">ullying and harassment that involves any of these protected grounds may also be considered </w:t>
      </w:r>
      <w:r w:rsidR="00896117" w:rsidRPr="008B4E6B">
        <w:rPr>
          <w:rFonts w:ascii="Calibri" w:hAnsi="Calibri" w:cs="Calibri"/>
          <w:b/>
          <w:bCs/>
          <w:szCs w:val="24"/>
        </w:rPr>
        <w:t>discrimination</w:t>
      </w:r>
      <w:r w:rsidR="00896117">
        <w:rPr>
          <w:rFonts w:ascii="Calibri" w:hAnsi="Calibri" w:cs="Calibri"/>
          <w:szCs w:val="24"/>
        </w:rPr>
        <w:t xml:space="preserve"> </w:t>
      </w:r>
      <w:r w:rsidR="00F507C5" w:rsidRPr="00995405">
        <w:rPr>
          <w:rFonts w:ascii="Calibri" w:hAnsi="Calibri" w:cs="Calibri"/>
          <w:szCs w:val="24"/>
        </w:rPr>
        <w:t xml:space="preserve">and a violation of </w:t>
      </w:r>
      <w:r w:rsidR="008C0BF4">
        <w:rPr>
          <w:rFonts w:ascii="Calibri" w:hAnsi="Calibri" w:cs="Calibri"/>
          <w:szCs w:val="24"/>
        </w:rPr>
        <w:t>S</w:t>
      </w:r>
      <w:r w:rsidR="008C0BF4" w:rsidRPr="00995405">
        <w:rPr>
          <w:rFonts w:ascii="Calibri" w:hAnsi="Calibri" w:cs="Calibri"/>
          <w:szCs w:val="24"/>
        </w:rPr>
        <w:t xml:space="preserve">ection </w:t>
      </w:r>
      <w:r w:rsidR="00F507C5" w:rsidRPr="00995405">
        <w:rPr>
          <w:rFonts w:ascii="Calibri" w:hAnsi="Calibri" w:cs="Calibri"/>
          <w:szCs w:val="24"/>
        </w:rPr>
        <w:t xml:space="preserve">13 of the </w:t>
      </w:r>
      <w:r w:rsidR="008C0BF4">
        <w:rPr>
          <w:rFonts w:ascii="Calibri" w:hAnsi="Calibri" w:cs="Calibri"/>
          <w:szCs w:val="24"/>
        </w:rPr>
        <w:t>H</w:t>
      </w:r>
      <w:r w:rsidR="008C0BF4" w:rsidRPr="00995405">
        <w:rPr>
          <w:rFonts w:ascii="Calibri" w:hAnsi="Calibri" w:cs="Calibri"/>
          <w:szCs w:val="24"/>
        </w:rPr>
        <w:t xml:space="preserve">uman </w:t>
      </w:r>
      <w:r w:rsidR="008C0BF4">
        <w:rPr>
          <w:rFonts w:ascii="Calibri" w:hAnsi="Calibri" w:cs="Calibri"/>
          <w:szCs w:val="24"/>
        </w:rPr>
        <w:t>R</w:t>
      </w:r>
      <w:r w:rsidR="008C0BF4" w:rsidRPr="00995405">
        <w:rPr>
          <w:rFonts w:ascii="Calibri" w:hAnsi="Calibri" w:cs="Calibri"/>
          <w:szCs w:val="24"/>
        </w:rPr>
        <w:t xml:space="preserve">ights </w:t>
      </w:r>
      <w:r w:rsidR="008C0BF4">
        <w:rPr>
          <w:rFonts w:ascii="Calibri" w:hAnsi="Calibri" w:cs="Calibri"/>
          <w:szCs w:val="24"/>
        </w:rPr>
        <w:t>C</w:t>
      </w:r>
      <w:r w:rsidR="008C0BF4" w:rsidRPr="00995405">
        <w:rPr>
          <w:rFonts w:ascii="Calibri" w:hAnsi="Calibri" w:cs="Calibri"/>
          <w:szCs w:val="24"/>
        </w:rPr>
        <w:t>ode</w:t>
      </w:r>
      <w:r w:rsidR="00F507C5" w:rsidRPr="00995405">
        <w:rPr>
          <w:rFonts w:ascii="Calibri" w:hAnsi="Calibri" w:cs="Calibri"/>
          <w:szCs w:val="24"/>
        </w:rPr>
        <w:t xml:space="preserve">. </w:t>
      </w:r>
    </w:p>
    <w:p w14:paraId="5BC5BB56" w14:textId="77777777" w:rsidR="000A0E53" w:rsidRPr="00836B68" w:rsidRDefault="000A0E53" w:rsidP="000A0E53">
      <w:pPr>
        <w:pStyle w:val="ListParagraph"/>
        <w:rPr>
          <w:rFonts w:ascii="Calibri" w:hAnsi="Calibri" w:cs="Calibri"/>
          <w:szCs w:val="24"/>
          <w:highlight w:val="yellow"/>
        </w:rPr>
      </w:pPr>
    </w:p>
    <w:p w14:paraId="48C000BC" w14:textId="26093D5B" w:rsidR="000A0E53" w:rsidRPr="00AF7E69" w:rsidRDefault="00836B68" w:rsidP="00AF7E69">
      <w:pPr>
        <w:pStyle w:val="NormalWeb"/>
        <w:numPr>
          <w:ilvl w:val="0"/>
          <w:numId w:val="33"/>
        </w:numPr>
        <w:shd w:val="clear" w:color="auto" w:fill="FFFFFF"/>
        <w:spacing w:before="0" w:beforeAutospacing="0" w:after="300" w:afterAutospacing="0" w:line="300" w:lineRule="atLeast"/>
        <w:ind w:right="225"/>
        <w:rPr>
          <w:rFonts w:ascii="Calibri" w:hAnsi="Calibri" w:cs="Calibri"/>
          <w:color w:val="453F39"/>
        </w:rPr>
      </w:pPr>
      <w:r w:rsidRPr="00F447AE">
        <w:rPr>
          <w:rFonts w:ascii="Calibri" w:hAnsi="Calibri" w:cs="Calibri"/>
          <w:color w:val="000000" w:themeColor="text1"/>
        </w:rPr>
        <w:t xml:space="preserve">Incidents involving Bullying and Harassment may also </w:t>
      </w:r>
      <w:r w:rsidR="00AF7E69" w:rsidRPr="00F447AE">
        <w:rPr>
          <w:rFonts w:ascii="Calibri" w:hAnsi="Calibri" w:cs="Calibri"/>
          <w:color w:val="000000" w:themeColor="text1"/>
        </w:rPr>
        <w:t>occur with violence. The CSSH</w:t>
      </w:r>
      <w:r w:rsidR="008C0BF4" w:rsidRPr="00F447AE">
        <w:rPr>
          <w:rFonts w:ascii="Calibri" w:hAnsi="Calibri" w:cs="Calibri"/>
          <w:color w:val="000000" w:themeColor="text1"/>
        </w:rPr>
        <w:t>S</w:t>
      </w:r>
      <w:r w:rsidR="00AF7E69" w:rsidRPr="00F447AE">
        <w:rPr>
          <w:rFonts w:ascii="Calibri" w:hAnsi="Calibri" w:cs="Calibri"/>
          <w:color w:val="000000" w:themeColor="text1"/>
        </w:rPr>
        <w:t xml:space="preserve">A </w:t>
      </w:r>
      <w:r w:rsidR="00995405" w:rsidRPr="00F447AE">
        <w:rPr>
          <w:rFonts w:ascii="Calibri" w:hAnsi="Calibri" w:cs="Calibri"/>
          <w:color w:val="000000" w:themeColor="text1"/>
        </w:rPr>
        <w:t xml:space="preserve">provides </w:t>
      </w:r>
      <w:r w:rsidR="00AF7E69" w:rsidRPr="00F447AE">
        <w:rPr>
          <w:rFonts w:ascii="Calibri" w:hAnsi="Calibri" w:cs="Calibri"/>
          <w:color w:val="000000" w:themeColor="text1"/>
        </w:rPr>
        <w:t>resources and procedures to address these concerns</w:t>
      </w:r>
      <w:r w:rsidR="00995405" w:rsidRPr="00F447AE">
        <w:rPr>
          <w:rFonts w:ascii="Calibri" w:hAnsi="Calibri" w:cs="Calibri"/>
          <w:color w:val="000000" w:themeColor="text1"/>
        </w:rPr>
        <w:t xml:space="preserve">. These guidelines can be found </w:t>
      </w:r>
      <w:r w:rsidR="00AF7E69" w:rsidRPr="00F447AE">
        <w:rPr>
          <w:rFonts w:ascii="Calibri" w:hAnsi="Calibri" w:cs="Calibri"/>
          <w:color w:val="000000" w:themeColor="text1"/>
        </w:rPr>
        <w:t xml:space="preserve">in the </w:t>
      </w:r>
      <w:r w:rsidR="000A0E53" w:rsidRPr="00AF7E69">
        <w:rPr>
          <w:rFonts w:ascii="Calibri" w:hAnsi="Calibri" w:cs="Calibri"/>
          <w:color w:val="FF0000"/>
        </w:rPr>
        <w:t xml:space="preserve">Violence Prevention </w:t>
      </w:r>
      <w:r w:rsidR="00AF7E69" w:rsidRPr="00AF7E69">
        <w:rPr>
          <w:rFonts w:ascii="Calibri" w:hAnsi="Calibri" w:cs="Calibri"/>
          <w:color w:val="FF0000"/>
        </w:rPr>
        <w:t>Risk Assessment (</w:t>
      </w:r>
      <w:r w:rsidR="00AF7E69" w:rsidRPr="00AF7E69">
        <w:rPr>
          <w:rFonts w:ascii="Calibri" w:hAnsi="Calibri" w:cs="Calibri"/>
          <w:color w:val="FF0000"/>
          <w:highlight w:val="yellow"/>
        </w:rPr>
        <w:t>ADD LINK)</w:t>
      </w:r>
      <w:r w:rsidR="00AF7E69" w:rsidRPr="00AF7E69">
        <w:rPr>
          <w:rFonts w:ascii="Calibri" w:hAnsi="Calibri" w:cs="Calibri"/>
          <w:color w:val="FF0000"/>
        </w:rPr>
        <w:t xml:space="preserve"> and Psychological Health and Safety Procedures</w:t>
      </w:r>
      <w:r w:rsidR="000A0E53" w:rsidRPr="00AF7E69">
        <w:rPr>
          <w:rFonts w:ascii="Calibri" w:hAnsi="Calibri" w:cs="Calibri"/>
          <w:color w:val="FF0000"/>
        </w:rPr>
        <w:t xml:space="preserve"> </w:t>
      </w:r>
      <w:r w:rsidR="000A0E53" w:rsidRPr="00AF7E69">
        <w:rPr>
          <w:rFonts w:ascii="Calibri" w:hAnsi="Calibri" w:cs="Calibri"/>
          <w:color w:val="FF0000"/>
          <w:highlight w:val="yellow"/>
        </w:rPr>
        <w:t>(ADD LINK)</w:t>
      </w:r>
    </w:p>
    <w:p w14:paraId="7781B554" w14:textId="77777777" w:rsidR="00F832B3" w:rsidRPr="00503CDF" w:rsidRDefault="00F832B3" w:rsidP="00E57959">
      <w:pPr>
        <w:pStyle w:val="Heading1"/>
        <w:rPr>
          <w:color w:val="127DBC"/>
        </w:rPr>
      </w:pPr>
      <w:bookmarkStart w:id="9" w:name="_Toc189320729"/>
      <w:r w:rsidRPr="00503CDF">
        <w:rPr>
          <w:color w:val="127DBC"/>
        </w:rPr>
        <w:t>Program Administration</w:t>
      </w:r>
      <w:bookmarkEnd w:id="8"/>
      <w:bookmarkEnd w:id="9"/>
    </w:p>
    <w:p w14:paraId="4616516D" w14:textId="75CBBFC1" w:rsidR="00EB2B46" w:rsidRDefault="00EB2B46" w:rsidP="00EB2B46">
      <w:bookmarkStart w:id="10" w:name="_Toc14430164"/>
      <w:r w:rsidRPr="001427FC">
        <w:t xml:space="preserve">Various departments, committees, and individuals have specific responsibilities to ensure successful implementation and </w:t>
      </w:r>
      <w:r w:rsidR="00995405">
        <w:t>sustainment of this</w:t>
      </w:r>
      <w:r w:rsidR="00DF3518">
        <w:t xml:space="preserve"> policy</w:t>
      </w:r>
      <w:r w:rsidR="008C0BF4">
        <w:t xml:space="preserve"> and program</w:t>
      </w:r>
      <w:r w:rsidR="00DF3518">
        <w:t>.</w:t>
      </w:r>
    </w:p>
    <w:p w14:paraId="0DBB990F" w14:textId="0C49BEBD" w:rsidR="005A0371" w:rsidRPr="001427FC" w:rsidRDefault="007C6640" w:rsidP="00EB2B46">
      <w:pPr>
        <w:rPr>
          <w:lang w:val="en-GB"/>
        </w:rPr>
      </w:pPr>
      <w:r w:rsidRPr="006B3EB3">
        <w:t xml:space="preserve">All employees and employers within the </w:t>
      </w:r>
      <w:r w:rsidR="00896117">
        <w:t>(</w:t>
      </w:r>
      <w:r w:rsidR="00896117" w:rsidRPr="008E3C83">
        <w:rPr>
          <w:highlight w:val="yellow"/>
        </w:rPr>
        <w:t>INSERT ORGANIZATION NAME)</w:t>
      </w:r>
      <w:r w:rsidR="00896117" w:rsidRPr="00F52821">
        <w:t xml:space="preserve"> </w:t>
      </w:r>
      <w:r w:rsidRPr="006B3EB3">
        <w:t>are</w:t>
      </w:r>
      <w:r w:rsidR="005A0371" w:rsidRPr="006B3EB3">
        <w:t xml:space="preserve"> responsible for fostering a positive work environment and ha</w:t>
      </w:r>
      <w:r w:rsidRPr="006B3EB3">
        <w:t>ve</w:t>
      </w:r>
      <w:r w:rsidR="005A0371" w:rsidRPr="006B3EB3">
        <w:t xml:space="preserve"> the right to be free from discrimination, bullying, and harassment. Inappropriate behavior must be addressed and stopped promptly.</w:t>
      </w:r>
      <w:r w:rsidR="00995405">
        <w:t xml:space="preserve"> The responsibilities of each role within</w:t>
      </w:r>
      <w:r w:rsidR="006B3EB3">
        <w:t xml:space="preserve"> the various organizations are outlined in the section below.</w:t>
      </w:r>
    </w:p>
    <w:p w14:paraId="613E8A74" w14:textId="3A274F37" w:rsidR="00F832B3" w:rsidRPr="00503CDF" w:rsidRDefault="008C0BF4" w:rsidP="00E57959">
      <w:pPr>
        <w:pStyle w:val="Heading2"/>
        <w:numPr>
          <w:ilvl w:val="1"/>
          <w:numId w:val="11"/>
        </w:numPr>
        <w:rPr>
          <w:color w:val="127DBC"/>
        </w:rPr>
      </w:pPr>
      <w:bookmarkStart w:id="11" w:name="_Toc189320730"/>
      <w:r>
        <w:rPr>
          <w:color w:val="127DBC"/>
        </w:rPr>
        <w:t>Senior Management</w:t>
      </w:r>
      <w:bookmarkEnd w:id="11"/>
      <w:r>
        <w:rPr>
          <w:color w:val="127DBC"/>
        </w:rPr>
        <w:t xml:space="preserve"> </w:t>
      </w:r>
      <w:bookmarkEnd w:id="10"/>
    </w:p>
    <w:p w14:paraId="37526566" w14:textId="2DDA62E2" w:rsidR="00EB2B46" w:rsidRPr="001427FC" w:rsidRDefault="002C0406" w:rsidP="00EB2B46">
      <w:pPr>
        <w:spacing w:after="120"/>
      </w:pPr>
      <w:r w:rsidRPr="001427FC">
        <w:t xml:space="preserve">Senior </w:t>
      </w:r>
      <w:r w:rsidR="00EB2B46" w:rsidRPr="001427FC">
        <w:t xml:space="preserve">Management is responsible for ensuring the health and safety of all employees. </w:t>
      </w:r>
      <w:r w:rsidRPr="001427FC">
        <w:t xml:space="preserve">Senior </w:t>
      </w:r>
      <w:r w:rsidR="00EB2B46" w:rsidRPr="001427FC">
        <w:t xml:space="preserve">Management will: </w:t>
      </w:r>
    </w:p>
    <w:p w14:paraId="19693F64" w14:textId="38DD8706" w:rsidR="00C67944" w:rsidRDefault="00C67944" w:rsidP="00C67944">
      <w:pPr>
        <w:pStyle w:val="ListBullet"/>
      </w:pPr>
      <w:r>
        <w:t>Promote and model a respectful workplace environment that is free from bullying, discrimination and harassment</w:t>
      </w:r>
    </w:p>
    <w:p w14:paraId="1F6247AB" w14:textId="2DC8737E" w:rsidR="00CF7920" w:rsidRDefault="00CF7920" w:rsidP="00C67944">
      <w:pPr>
        <w:pStyle w:val="ListBullet"/>
      </w:pPr>
      <w:r>
        <w:t>Develop</w:t>
      </w:r>
      <w:r w:rsidR="00C67944">
        <w:t xml:space="preserve"> and maintain procedures to report, investigate and address workplace bullying and harassment</w:t>
      </w:r>
      <w:r w:rsidR="007C6640">
        <w:t xml:space="preserve"> </w:t>
      </w:r>
    </w:p>
    <w:p w14:paraId="54504B8E" w14:textId="66EC43FC" w:rsidR="00C67944" w:rsidRDefault="00C67944" w:rsidP="00C67944">
      <w:pPr>
        <w:pStyle w:val="ListBullet"/>
      </w:pPr>
      <w:r>
        <w:t>Ensure that all employees within the organization are aware of the bullying and harassment policy and have completed bullying and harassment training</w:t>
      </w:r>
    </w:p>
    <w:p w14:paraId="2097DAE8" w14:textId="2A340EB6" w:rsidR="00C67944" w:rsidRDefault="00C67944" w:rsidP="00C67944">
      <w:pPr>
        <w:pStyle w:val="ListBullet"/>
      </w:pPr>
      <w:r>
        <w:t>Promote informal methods to resolve and provide training to managers and supervisors on how to facilitate conflict conversations</w:t>
      </w:r>
    </w:p>
    <w:p w14:paraId="5C7DC0E1" w14:textId="77777777" w:rsidR="00BA0F5C" w:rsidRDefault="00BA0F5C" w:rsidP="00BA0F5C">
      <w:pPr>
        <w:pStyle w:val="ListBullet"/>
        <w:numPr>
          <w:ilvl w:val="0"/>
          <w:numId w:val="0"/>
        </w:numPr>
        <w:ind w:left="714" w:hanging="357"/>
      </w:pPr>
    </w:p>
    <w:p w14:paraId="44992D94" w14:textId="77777777" w:rsidR="00F832B3" w:rsidRPr="00503CDF" w:rsidRDefault="00F832B3" w:rsidP="00E57959">
      <w:pPr>
        <w:pStyle w:val="Heading2"/>
        <w:numPr>
          <w:ilvl w:val="1"/>
          <w:numId w:val="11"/>
        </w:numPr>
        <w:rPr>
          <w:color w:val="127DBC"/>
        </w:rPr>
      </w:pPr>
      <w:bookmarkStart w:id="12" w:name="_Toc14430165"/>
      <w:bookmarkStart w:id="13" w:name="_Toc189320731"/>
      <w:r w:rsidRPr="00503CDF">
        <w:rPr>
          <w:color w:val="127DBC"/>
        </w:rPr>
        <w:lastRenderedPageBreak/>
        <w:t>Managers and Supervisors</w:t>
      </w:r>
      <w:bookmarkEnd w:id="12"/>
      <w:bookmarkEnd w:id="13"/>
    </w:p>
    <w:p w14:paraId="43764F25" w14:textId="7ED6674E" w:rsidR="00EB2B46" w:rsidRPr="001427FC" w:rsidRDefault="00EB2B46" w:rsidP="00EB2B46">
      <w:pPr>
        <w:spacing w:after="120"/>
      </w:pPr>
      <w:r w:rsidRPr="001427FC">
        <w:t>Manage</w:t>
      </w:r>
      <w:r w:rsidR="008C0BF4">
        <w:t>rs</w:t>
      </w:r>
      <w:r w:rsidRPr="001427FC">
        <w:t xml:space="preserve"> / Supervisors will: </w:t>
      </w:r>
    </w:p>
    <w:p w14:paraId="2CC72A1D" w14:textId="4956DB2E" w:rsidR="00F832B3" w:rsidRDefault="007C6640" w:rsidP="00C85409">
      <w:pPr>
        <w:pStyle w:val="ListBullet"/>
      </w:pPr>
      <w:r>
        <w:t xml:space="preserve">Promote and model a respectful workplace environment that is free </w:t>
      </w:r>
      <w:r w:rsidR="009B24A3">
        <w:t>from</w:t>
      </w:r>
      <w:r w:rsidR="006B3EB3">
        <w:t xml:space="preserve"> bullying, </w:t>
      </w:r>
      <w:r>
        <w:t>discrimination and harassment</w:t>
      </w:r>
    </w:p>
    <w:p w14:paraId="29EAF274" w14:textId="5B29A19F" w:rsidR="008C0BF4" w:rsidRDefault="00C67944" w:rsidP="004D297A">
      <w:pPr>
        <w:pStyle w:val="ListBullet"/>
      </w:pPr>
      <w:r>
        <w:t>Promptly s</w:t>
      </w:r>
      <w:r w:rsidR="006B3EB3">
        <w:t xml:space="preserve">upport employees </w:t>
      </w:r>
      <w:r>
        <w:t>with addressing</w:t>
      </w:r>
      <w:r w:rsidR="007C6640">
        <w:t xml:space="preserve"> </w:t>
      </w:r>
      <w:r w:rsidR="006B3EB3">
        <w:t xml:space="preserve">bullying and harassment </w:t>
      </w:r>
      <w:r>
        <w:t>complaints when reported</w:t>
      </w:r>
      <w:r w:rsidR="008C0BF4">
        <w:t xml:space="preserve"> by investigating them,</w:t>
      </w:r>
      <w:r>
        <w:t xml:space="preserve"> facilitating conflict conversations</w:t>
      </w:r>
      <w:r w:rsidR="008C0BF4">
        <w:t xml:space="preserve"> and document the findings</w:t>
      </w:r>
    </w:p>
    <w:p w14:paraId="56CFC86E" w14:textId="77777777" w:rsidR="007C6539" w:rsidRDefault="007C6539" w:rsidP="007C6539">
      <w:pPr>
        <w:pStyle w:val="ListBullet"/>
      </w:pPr>
      <w:r>
        <w:t>Ensure that all employees within the organization are aware of the bullying and harassment policy and have completed bullying and harassment training</w:t>
      </w:r>
    </w:p>
    <w:p w14:paraId="694EC6EC" w14:textId="0EAE094E" w:rsidR="00C67944" w:rsidRPr="001427FC" w:rsidRDefault="007C6539" w:rsidP="00C67944">
      <w:pPr>
        <w:pStyle w:val="ListBullet"/>
      </w:pPr>
      <w:r>
        <w:t xml:space="preserve">Complete responsibilities required under this policy and request for additional support, training and information to satisfy these duties </w:t>
      </w:r>
    </w:p>
    <w:p w14:paraId="6FA7750C" w14:textId="77777777" w:rsidR="00C85409" w:rsidRPr="00503CDF" w:rsidRDefault="00C85409" w:rsidP="00C85409">
      <w:pPr>
        <w:pStyle w:val="ListBullet"/>
        <w:numPr>
          <w:ilvl w:val="0"/>
          <w:numId w:val="0"/>
        </w:numPr>
        <w:rPr>
          <w:color w:val="127DBC"/>
        </w:rPr>
      </w:pPr>
    </w:p>
    <w:p w14:paraId="06423763" w14:textId="77777777" w:rsidR="00F832B3" w:rsidRPr="00503CDF" w:rsidRDefault="00F832B3" w:rsidP="00E57959">
      <w:pPr>
        <w:pStyle w:val="Heading2"/>
        <w:numPr>
          <w:ilvl w:val="1"/>
          <w:numId w:val="11"/>
        </w:numPr>
        <w:rPr>
          <w:color w:val="127DBC"/>
          <w:lang w:val="en-GB"/>
        </w:rPr>
      </w:pPr>
      <w:bookmarkStart w:id="14" w:name="_Toc14430166"/>
      <w:bookmarkStart w:id="15" w:name="_Toc189320732"/>
      <w:r w:rsidRPr="00503CDF">
        <w:rPr>
          <w:color w:val="127DBC"/>
          <w:lang w:val="en-GB"/>
        </w:rPr>
        <w:t>Employees</w:t>
      </w:r>
      <w:bookmarkEnd w:id="14"/>
      <w:bookmarkEnd w:id="15"/>
    </w:p>
    <w:p w14:paraId="35538557" w14:textId="3F6E4519" w:rsidR="00EB2B46" w:rsidRPr="001427FC" w:rsidRDefault="001746C4" w:rsidP="00EB2B46">
      <w:pPr>
        <w:spacing w:after="120"/>
      </w:pPr>
      <w:r>
        <w:t xml:space="preserve">Employees </w:t>
      </w:r>
      <w:r w:rsidR="00EB2B46" w:rsidRPr="001427FC">
        <w:t xml:space="preserve">will: </w:t>
      </w:r>
    </w:p>
    <w:p w14:paraId="602F332B" w14:textId="46EA36AA" w:rsidR="00630B84" w:rsidRDefault="007C6640" w:rsidP="00C85409">
      <w:pPr>
        <w:pStyle w:val="ListBullet"/>
      </w:pPr>
      <w:r>
        <w:t xml:space="preserve">Contribute to a respectful workplace </w:t>
      </w:r>
      <w:r w:rsidR="007C6539">
        <w:t>by treating all colleagues with mutual respect and professionalism</w:t>
      </w:r>
    </w:p>
    <w:p w14:paraId="6D17B7FF" w14:textId="543F16AF" w:rsidR="002F1509" w:rsidRDefault="002F1509" w:rsidP="002F1509">
      <w:pPr>
        <w:pStyle w:val="ListBullet"/>
      </w:pPr>
      <w:r>
        <w:t xml:space="preserve">Reporting and addressing inappropriate and disrespectful </w:t>
      </w:r>
      <w:proofErr w:type="spellStart"/>
      <w:r>
        <w:t>behaviours</w:t>
      </w:r>
      <w:proofErr w:type="spellEnd"/>
      <w:r>
        <w:t xml:space="preserve"> whether observed or experienced. </w:t>
      </w:r>
    </w:p>
    <w:p w14:paraId="55CB7A8D" w14:textId="77E0DBDA" w:rsidR="00D8015F" w:rsidRDefault="006B3EB3" w:rsidP="006B3EB3">
      <w:pPr>
        <w:pStyle w:val="ListBullet"/>
      </w:pPr>
      <w:r>
        <w:t xml:space="preserve">Ensure </w:t>
      </w:r>
      <w:r w:rsidR="007C6539">
        <w:t>c</w:t>
      </w:r>
      <w:r w:rsidR="007C6640">
        <w:t>onfid</w:t>
      </w:r>
      <w:r>
        <w:t xml:space="preserve">entiality and participate </w:t>
      </w:r>
      <w:r w:rsidR="007C6539">
        <w:t>in respectful</w:t>
      </w:r>
      <w:r>
        <w:t xml:space="preserve"> workplace investigation</w:t>
      </w:r>
      <w:r w:rsidR="007C6539">
        <w:t>s</w:t>
      </w:r>
      <w:r>
        <w:t xml:space="preserve"> when </w:t>
      </w:r>
      <w:r w:rsidR="007C6539">
        <w:t>requested</w:t>
      </w:r>
    </w:p>
    <w:p w14:paraId="1F448C9A" w14:textId="6FB3F620" w:rsidR="00D8015F" w:rsidRPr="001427FC" w:rsidRDefault="007C6539" w:rsidP="00C85409">
      <w:pPr>
        <w:pStyle w:val="ListBullet"/>
      </w:pPr>
      <w:r>
        <w:t>Review the bullying and harassment policy and complete required education</w:t>
      </w:r>
    </w:p>
    <w:p w14:paraId="0DCAED4A" w14:textId="77777777" w:rsidR="00C85409" w:rsidRPr="00503CDF" w:rsidRDefault="00C85409" w:rsidP="00C85409">
      <w:pPr>
        <w:pStyle w:val="ListBullet"/>
        <w:numPr>
          <w:ilvl w:val="0"/>
          <w:numId w:val="0"/>
        </w:numPr>
        <w:rPr>
          <w:color w:val="127DBC"/>
        </w:rPr>
      </w:pPr>
    </w:p>
    <w:p w14:paraId="0FDB46C9" w14:textId="13B28A10" w:rsidR="004D7FAA" w:rsidRDefault="002F1509" w:rsidP="00272323">
      <w:pPr>
        <w:pStyle w:val="Heading1"/>
        <w:rPr>
          <w:color w:val="127DBC"/>
        </w:rPr>
      </w:pPr>
      <w:bookmarkStart w:id="16" w:name="_Toc189320733"/>
      <w:r>
        <w:rPr>
          <w:color w:val="127DBC"/>
        </w:rPr>
        <w:t>Reporting</w:t>
      </w:r>
      <w:r w:rsidR="007A45E3">
        <w:rPr>
          <w:color w:val="127DBC"/>
        </w:rPr>
        <w:t xml:space="preserve"> Procedures</w:t>
      </w:r>
      <w:bookmarkEnd w:id="16"/>
    </w:p>
    <w:p w14:paraId="61FA6940" w14:textId="0B13B534" w:rsidR="00252681" w:rsidRDefault="00252681" w:rsidP="00252681">
      <w:r w:rsidRPr="00252681">
        <w:t xml:space="preserve">There are several options </w:t>
      </w:r>
      <w:r>
        <w:t xml:space="preserve">in which employees will be supported in having their </w:t>
      </w:r>
      <w:r w:rsidRPr="00252681">
        <w:t>respectful workplace concerns addresse</w:t>
      </w:r>
      <w:r>
        <w:t>d</w:t>
      </w:r>
      <w:r w:rsidRPr="00252681">
        <w:t xml:space="preserve">. </w:t>
      </w:r>
    </w:p>
    <w:p w14:paraId="2300C252" w14:textId="46948021" w:rsidR="00703921" w:rsidRDefault="00703921" w:rsidP="00703921">
      <w:pPr>
        <w:pStyle w:val="ListBullet"/>
      </w:pPr>
      <w:r>
        <w:t>Informal Report</w:t>
      </w:r>
    </w:p>
    <w:p w14:paraId="1F8DB055" w14:textId="3156450C" w:rsidR="00703921" w:rsidRDefault="00703921" w:rsidP="00703921">
      <w:pPr>
        <w:pStyle w:val="ListBullet"/>
      </w:pPr>
      <w:r>
        <w:t xml:space="preserve">Formal Report </w:t>
      </w:r>
    </w:p>
    <w:p w14:paraId="036D6013" w14:textId="77777777" w:rsidR="00703921" w:rsidRDefault="00703921" w:rsidP="00703921">
      <w:pPr>
        <w:pStyle w:val="ListBullet"/>
        <w:numPr>
          <w:ilvl w:val="0"/>
          <w:numId w:val="0"/>
        </w:numPr>
        <w:ind w:left="714"/>
      </w:pPr>
    </w:p>
    <w:p w14:paraId="5D31B900" w14:textId="77777777" w:rsidR="00BA0F5C" w:rsidRDefault="00BA0F5C" w:rsidP="00703921">
      <w:pPr>
        <w:pStyle w:val="ListBullet"/>
        <w:numPr>
          <w:ilvl w:val="0"/>
          <w:numId w:val="0"/>
        </w:numPr>
        <w:ind w:left="714"/>
      </w:pPr>
    </w:p>
    <w:p w14:paraId="271FBB62" w14:textId="77777777" w:rsidR="00BA0F5C" w:rsidRPr="00252681" w:rsidRDefault="00BA0F5C" w:rsidP="00703921">
      <w:pPr>
        <w:pStyle w:val="ListBullet"/>
        <w:numPr>
          <w:ilvl w:val="0"/>
          <w:numId w:val="0"/>
        </w:numPr>
        <w:ind w:left="714"/>
      </w:pPr>
    </w:p>
    <w:p w14:paraId="6A374ECE" w14:textId="26AE768A" w:rsidR="00630B84" w:rsidRDefault="00C64ED7" w:rsidP="0032055D">
      <w:pPr>
        <w:pStyle w:val="Heading2"/>
        <w:numPr>
          <w:ilvl w:val="1"/>
          <w:numId w:val="11"/>
        </w:numPr>
        <w:rPr>
          <w:color w:val="127DBC"/>
          <w:lang w:val="en-GB"/>
        </w:rPr>
      </w:pPr>
      <w:bookmarkStart w:id="17" w:name="_Toc189320734"/>
      <w:r>
        <w:rPr>
          <w:color w:val="127DBC"/>
          <w:lang w:val="en-GB"/>
        </w:rPr>
        <w:lastRenderedPageBreak/>
        <w:t xml:space="preserve">Informal </w:t>
      </w:r>
      <w:r w:rsidR="00703921">
        <w:rPr>
          <w:color w:val="127DBC"/>
          <w:lang w:val="en-GB"/>
        </w:rPr>
        <w:t xml:space="preserve">Report: </w:t>
      </w:r>
      <w:r>
        <w:rPr>
          <w:color w:val="127DBC"/>
          <w:lang w:val="en-GB"/>
        </w:rPr>
        <w:t xml:space="preserve">Methods to Address </w:t>
      </w:r>
      <w:r w:rsidR="002F1509">
        <w:rPr>
          <w:color w:val="127DBC"/>
          <w:lang w:val="en-GB"/>
        </w:rPr>
        <w:t>Disrespectful Behaviour</w:t>
      </w:r>
      <w:bookmarkEnd w:id="17"/>
    </w:p>
    <w:p w14:paraId="456C358E" w14:textId="6F3CC0E1" w:rsidR="00505C2A" w:rsidRDefault="00505C2A" w:rsidP="00505C2A">
      <w:r>
        <w:t>Incidents</w:t>
      </w:r>
      <w:r w:rsidRPr="00252681">
        <w:t xml:space="preserve"> </w:t>
      </w:r>
      <w:r>
        <w:t>that</w:t>
      </w:r>
      <w:r w:rsidRPr="00252681">
        <w:t xml:space="preserve"> </w:t>
      </w:r>
      <w:r>
        <w:t>do not</w:t>
      </w:r>
      <w:r w:rsidRPr="00252681">
        <w:t xml:space="preserve"> </w:t>
      </w:r>
      <w:r>
        <w:t xml:space="preserve">rise to the level of </w:t>
      </w:r>
      <w:r w:rsidRPr="00252681">
        <w:t xml:space="preserve">bullying and harassment such as disrespectful </w:t>
      </w:r>
      <w:proofErr w:type="spellStart"/>
      <w:r w:rsidRPr="00252681">
        <w:t>behaviour</w:t>
      </w:r>
      <w:proofErr w:type="spellEnd"/>
      <w:r w:rsidRPr="00252681">
        <w:t xml:space="preserve"> are addressed using informal processes</w:t>
      </w:r>
      <w:r>
        <w:t xml:space="preserve"> such as facilitated conversation</w:t>
      </w:r>
      <w:r w:rsidR="00A753D0">
        <w:t xml:space="preserve"> and feedback</w:t>
      </w:r>
      <w:r>
        <w:t xml:space="preserve">. Informal resolution methods focus on the </w:t>
      </w:r>
      <w:r w:rsidR="00A753D0">
        <w:t xml:space="preserve">addressing the concern, building awareness so the concern does not happen again in the future and repairing working relationships. </w:t>
      </w:r>
    </w:p>
    <w:p w14:paraId="7EDC6D83" w14:textId="77777777" w:rsidR="00A425F6" w:rsidRPr="00505C2A" w:rsidRDefault="00A425F6" w:rsidP="00A425F6">
      <w:r>
        <w:t xml:space="preserve">Examples of </w:t>
      </w:r>
      <w:r w:rsidRPr="00124F30">
        <w:rPr>
          <w:b/>
          <w:bCs/>
        </w:rPr>
        <w:t xml:space="preserve">disrespectful </w:t>
      </w:r>
      <w:proofErr w:type="spellStart"/>
      <w:r w:rsidRPr="00124F30">
        <w:rPr>
          <w:b/>
          <w:bCs/>
        </w:rPr>
        <w:t>behaviours</w:t>
      </w:r>
      <w:proofErr w:type="spellEnd"/>
      <w:r>
        <w:t xml:space="preserve"> </w:t>
      </w:r>
      <w:r>
        <w:rPr>
          <w:color w:val="000000" w:themeColor="text1"/>
        </w:rPr>
        <w:t>are</w:t>
      </w:r>
      <w:r w:rsidRPr="00F90284">
        <w:rPr>
          <w:color w:val="000000" w:themeColor="text1"/>
        </w:rPr>
        <w:t xml:space="preserve"> one time incident of rude comments, interrupting</w:t>
      </w:r>
      <w:r>
        <w:rPr>
          <w:color w:val="000000" w:themeColor="text1"/>
        </w:rPr>
        <w:t>, eye rolling, ignoring.</w:t>
      </w:r>
    </w:p>
    <w:p w14:paraId="7639B89E" w14:textId="77777777" w:rsidR="003F6876" w:rsidRDefault="002F1509" w:rsidP="008B4E6B">
      <w:pPr>
        <w:pStyle w:val="ListBullet"/>
        <w:numPr>
          <w:ilvl w:val="0"/>
          <w:numId w:val="0"/>
        </w:numPr>
        <w:ind w:left="714" w:hanging="357"/>
      </w:pPr>
      <w:r w:rsidRPr="00FB1A5A">
        <w:t xml:space="preserve">Employees </w:t>
      </w:r>
      <w:r w:rsidR="00252681" w:rsidRPr="00FB1A5A">
        <w:t>can address</w:t>
      </w:r>
      <w:r w:rsidRPr="00FB1A5A">
        <w:t xml:space="preserve"> disrespectful </w:t>
      </w:r>
      <w:proofErr w:type="spellStart"/>
      <w:r w:rsidRPr="00FB1A5A">
        <w:t>behaviour</w:t>
      </w:r>
      <w:proofErr w:type="spellEnd"/>
      <w:r w:rsidRPr="00FB1A5A">
        <w:t xml:space="preserve"> </w:t>
      </w:r>
      <w:r w:rsidR="00252681" w:rsidRPr="00FB1A5A">
        <w:t>by</w:t>
      </w:r>
      <w:r w:rsidR="003F6876">
        <w:t>:</w:t>
      </w:r>
    </w:p>
    <w:p w14:paraId="2DCA1C7E" w14:textId="7D910D65" w:rsidR="003F6876" w:rsidRPr="00FB1A5A" w:rsidRDefault="003F6876" w:rsidP="003F6876">
      <w:pPr>
        <w:pStyle w:val="ListBullet"/>
      </w:pPr>
      <w:r>
        <w:t>S</w:t>
      </w:r>
      <w:r w:rsidR="00252681" w:rsidRPr="00FB1A5A">
        <w:t>peaking</w:t>
      </w:r>
      <w:r w:rsidR="002F1509" w:rsidRPr="00FB1A5A">
        <w:t xml:space="preserve"> </w:t>
      </w:r>
      <w:r w:rsidR="00252681" w:rsidRPr="00FB1A5A">
        <w:t>with the</w:t>
      </w:r>
      <w:r w:rsidR="002F1509" w:rsidRPr="00FB1A5A">
        <w:t xml:space="preserve"> person </w:t>
      </w:r>
      <w:r>
        <w:t xml:space="preserve">in a calm and respectful manner </w:t>
      </w:r>
      <w:r w:rsidR="002F1509" w:rsidRPr="00FB1A5A">
        <w:t xml:space="preserve">about the inappropriate or disrespectful </w:t>
      </w:r>
      <w:proofErr w:type="spellStart"/>
      <w:r w:rsidR="002F1509" w:rsidRPr="00FB1A5A">
        <w:t>behaviour</w:t>
      </w:r>
      <w:proofErr w:type="spellEnd"/>
      <w:r>
        <w:t xml:space="preserve">. </w:t>
      </w:r>
    </w:p>
    <w:p w14:paraId="13477266" w14:textId="6532CE65" w:rsidR="00252681" w:rsidRDefault="003F6876" w:rsidP="003F6876">
      <w:pPr>
        <w:pStyle w:val="ListBullet"/>
      </w:pPr>
      <w:r>
        <w:t>S</w:t>
      </w:r>
      <w:r w:rsidR="002F1509" w:rsidRPr="00FB1A5A">
        <w:t>eek</w:t>
      </w:r>
      <w:r w:rsidR="00252681" w:rsidRPr="00FB1A5A">
        <w:t xml:space="preserve"> </w:t>
      </w:r>
      <w:r w:rsidR="002F1509" w:rsidRPr="00FB1A5A">
        <w:t xml:space="preserve">advice from their </w:t>
      </w:r>
      <w:r w:rsidR="00252681" w:rsidRPr="00FB1A5A">
        <w:t xml:space="preserve">manager or supervisor to support with this conversation. </w:t>
      </w:r>
    </w:p>
    <w:p w14:paraId="0E8F0928" w14:textId="77777777" w:rsidR="003F6876" w:rsidRPr="00FB1A5A" w:rsidRDefault="003F6876" w:rsidP="008B4E6B">
      <w:pPr>
        <w:pStyle w:val="ListBullet"/>
        <w:numPr>
          <w:ilvl w:val="0"/>
          <w:numId w:val="0"/>
        </w:numPr>
        <w:ind w:left="714"/>
      </w:pPr>
    </w:p>
    <w:p w14:paraId="6A9354BA" w14:textId="68F3C394" w:rsidR="002F1509" w:rsidRDefault="00252681" w:rsidP="008B4E6B">
      <w:pPr>
        <w:pStyle w:val="ListBullet"/>
        <w:numPr>
          <w:ilvl w:val="0"/>
          <w:numId w:val="0"/>
        </w:numPr>
        <w:ind w:left="714" w:hanging="357"/>
      </w:pPr>
      <w:r w:rsidRPr="00FB1A5A">
        <w:t xml:space="preserve">As part of their role under this policy, managers and supervisors must </w:t>
      </w:r>
      <w:r w:rsidR="003F6876">
        <w:t>support the resolution of bullying and harassment concerns when raised.</w:t>
      </w:r>
    </w:p>
    <w:p w14:paraId="54316FED" w14:textId="77777777" w:rsidR="00A425F6" w:rsidRPr="00FB1A5A" w:rsidRDefault="00A425F6" w:rsidP="008B4E6B">
      <w:pPr>
        <w:pStyle w:val="ListBullet"/>
        <w:numPr>
          <w:ilvl w:val="0"/>
          <w:numId w:val="0"/>
        </w:numPr>
        <w:ind w:left="714"/>
      </w:pPr>
    </w:p>
    <w:p w14:paraId="66D7211B" w14:textId="7BD0C825" w:rsidR="00630B84" w:rsidRPr="0032055D" w:rsidRDefault="00703921" w:rsidP="0032055D">
      <w:pPr>
        <w:pStyle w:val="Heading2"/>
        <w:numPr>
          <w:ilvl w:val="1"/>
          <w:numId w:val="11"/>
        </w:numPr>
        <w:rPr>
          <w:color w:val="127DBC"/>
          <w:lang w:val="en-GB"/>
        </w:rPr>
      </w:pPr>
      <w:bookmarkStart w:id="18" w:name="_Toc189320735"/>
      <w:r>
        <w:rPr>
          <w:color w:val="127DBC"/>
          <w:lang w:val="en-GB"/>
        </w:rPr>
        <w:t>Formal Report</w:t>
      </w:r>
      <w:r w:rsidR="00A425F6">
        <w:rPr>
          <w:color w:val="127DBC"/>
          <w:lang w:val="en-GB"/>
        </w:rPr>
        <w:t xml:space="preserve"> &amp; Initial Review</w:t>
      </w:r>
      <w:bookmarkEnd w:id="18"/>
    </w:p>
    <w:p w14:paraId="29F79453" w14:textId="77777777" w:rsidR="00191DEC" w:rsidRPr="00191DEC" w:rsidRDefault="00191DEC" w:rsidP="00191DEC">
      <w:r w:rsidRPr="00191DEC">
        <w:t xml:space="preserve">Where incidents cannot be resolved using informal methods, employees can submit a written complaint of bullying and harassment to their manager/supervisor. </w:t>
      </w:r>
    </w:p>
    <w:p w14:paraId="1A02066D" w14:textId="77777777" w:rsidR="00191DEC" w:rsidRPr="00191DEC" w:rsidRDefault="00191DEC" w:rsidP="00191DEC">
      <w:r w:rsidRPr="00191DEC">
        <w:t xml:space="preserve">Upon receipt of the concern, the manager/ supervisor will assess if the concern is disrespectful </w:t>
      </w:r>
      <w:proofErr w:type="spellStart"/>
      <w:r w:rsidRPr="00191DEC">
        <w:t>behaviour</w:t>
      </w:r>
      <w:proofErr w:type="spellEnd"/>
      <w:r w:rsidRPr="00191DEC">
        <w:t xml:space="preserve">, bullying and harassment or discrimination. </w:t>
      </w:r>
    </w:p>
    <w:p w14:paraId="5ABD4802" w14:textId="77777777" w:rsidR="00191DEC" w:rsidRPr="00191DEC" w:rsidRDefault="00191DEC" w:rsidP="00191DEC">
      <w:r w:rsidRPr="00191DEC">
        <w:t xml:space="preserve">The manager/supervisor is required to take steps to assess and resolve the concern. </w:t>
      </w:r>
    </w:p>
    <w:p w14:paraId="16644D16" w14:textId="77777777" w:rsidR="00191DEC" w:rsidRPr="00191DEC" w:rsidRDefault="00191DEC" w:rsidP="00191DEC">
      <w:r w:rsidRPr="00191DEC">
        <w:t>This can include:</w:t>
      </w:r>
    </w:p>
    <w:p w14:paraId="20EDF4CC" w14:textId="77777777" w:rsidR="00191DEC" w:rsidRPr="00191DEC" w:rsidRDefault="00191DEC" w:rsidP="00191DEC">
      <w:pPr>
        <w:pStyle w:val="ListParagraph"/>
        <w:numPr>
          <w:ilvl w:val="0"/>
          <w:numId w:val="40"/>
        </w:numPr>
        <w:autoSpaceDE w:val="0"/>
        <w:autoSpaceDN w:val="0"/>
        <w:adjustRightInd w:val="0"/>
        <w:spacing w:before="200" w:line="360" w:lineRule="auto"/>
        <w:contextualSpacing/>
        <w:rPr>
          <w:rFonts w:ascii="Calibri" w:hAnsi="Calibri" w:cs="Calibri"/>
          <w:szCs w:val="24"/>
        </w:rPr>
      </w:pPr>
      <w:r w:rsidRPr="00191DEC">
        <w:rPr>
          <w:rFonts w:ascii="Calibri" w:hAnsi="Calibri" w:cs="Calibri"/>
          <w:szCs w:val="24"/>
        </w:rPr>
        <w:t>Informal Resolutions</w:t>
      </w:r>
    </w:p>
    <w:p w14:paraId="63D50B9A" w14:textId="77777777" w:rsidR="00191DEC" w:rsidRPr="00191DEC" w:rsidRDefault="00191DEC" w:rsidP="00191DEC">
      <w:pPr>
        <w:pStyle w:val="ListParagraph"/>
        <w:numPr>
          <w:ilvl w:val="0"/>
          <w:numId w:val="40"/>
        </w:numPr>
        <w:autoSpaceDE w:val="0"/>
        <w:autoSpaceDN w:val="0"/>
        <w:adjustRightInd w:val="0"/>
        <w:spacing w:before="200" w:line="360" w:lineRule="auto"/>
        <w:contextualSpacing/>
        <w:rPr>
          <w:rFonts w:ascii="Calibri" w:hAnsi="Calibri" w:cs="Calibri"/>
          <w:szCs w:val="24"/>
        </w:rPr>
      </w:pPr>
      <w:r w:rsidRPr="00191DEC">
        <w:rPr>
          <w:rFonts w:ascii="Calibri" w:hAnsi="Calibri" w:cs="Calibri"/>
          <w:szCs w:val="24"/>
        </w:rPr>
        <w:t>Completing the Investigation</w:t>
      </w:r>
    </w:p>
    <w:p w14:paraId="7F2AF672" w14:textId="77777777" w:rsidR="00191DEC" w:rsidRPr="00191DEC" w:rsidRDefault="00191DEC" w:rsidP="00191DEC">
      <w:pPr>
        <w:pStyle w:val="ListParagraph"/>
        <w:numPr>
          <w:ilvl w:val="0"/>
          <w:numId w:val="40"/>
        </w:numPr>
        <w:autoSpaceDE w:val="0"/>
        <w:autoSpaceDN w:val="0"/>
        <w:adjustRightInd w:val="0"/>
        <w:spacing w:before="200" w:line="360" w:lineRule="auto"/>
        <w:contextualSpacing/>
        <w:rPr>
          <w:rFonts w:ascii="Calibri" w:hAnsi="Calibri" w:cs="Calibri"/>
          <w:szCs w:val="24"/>
        </w:rPr>
      </w:pPr>
      <w:r w:rsidRPr="00191DEC">
        <w:rPr>
          <w:rFonts w:ascii="Calibri" w:hAnsi="Calibri" w:cs="Calibri"/>
          <w:szCs w:val="24"/>
        </w:rPr>
        <w:t>Identifying an Investigator to Complete the Investigation</w:t>
      </w:r>
    </w:p>
    <w:p w14:paraId="02F7C985" w14:textId="77777777" w:rsidR="00191DEC" w:rsidRDefault="00191DEC" w:rsidP="00A425F6"/>
    <w:p w14:paraId="202E6026" w14:textId="77777777" w:rsidR="004B2871" w:rsidRDefault="004B2871" w:rsidP="00A425F6"/>
    <w:p w14:paraId="78AB6F49" w14:textId="4D77AB69" w:rsidR="00A425F6" w:rsidRDefault="00A425F6" w:rsidP="00A425F6">
      <w:r>
        <w:lastRenderedPageBreak/>
        <w:t>Complaints that involve</w:t>
      </w:r>
      <w:r w:rsidRPr="00F32F33">
        <w:t xml:space="preserve"> physical threats, discrimination, repeated incidents</w:t>
      </w:r>
      <w:r>
        <w:t xml:space="preserve"> or </w:t>
      </w:r>
      <w:r w:rsidRPr="000E0A56">
        <w:t xml:space="preserve">if </w:t>
      </w:r>
      <w:r>
        <w:t xml:space="preserve">it is assessed that </w:t>
      </w:r>
      <w:r w:rsidRPr="000E0A56">
        <w:t>informal resolution is not appropriate</w:t>
      </w:r>
      <w:r>
        <w:t xml:space="preserve"> may require an</w:t>
      </w:r>
      <w:r w:rsidRPr="000E0A56">
        <w:t xml:space="preserve"> investigation.</w:t>
      </w:r>
    </w:p>
    <w:p w14:paraId="6F52B0FA" w14:textId="2E12D217" w:rsidR="00A753D0" w:rsidRPr="0032055D" w:rsidRDefault="00905E0F" w:rsidP="00A753D0">
      <w:pPr>
        <w:pStyle w:val="Heading2"/>
        <w:numPr>
          <w:ilvl w:val="1"/>
          <w:numId w:val="11"/>
        </w:numPr>
        <w:rPr>
          <w:color w:val="127DBC"/>
          <w:lang w:val="en-GB"/>
        </w:rPr>
      </w:pPr>
      <w:bookmarkStart w:id="19" w:name="_Toc189320324"/>
      <w:bookmarkStart w:id="20" w:name="_Toc189320736"/>
      <w:bookmarkStart w:id="21" w:name="_Toc189320325"/>
      <w:bookmarkStart w:id="22" w:name="_Toc189320737"/>
      <w:bookmarkStart w:id="23" w:name="_Toc189320738"/>
      <w:bookmarkEnd w:id="19"/>
      <w:bookmarkEnd w:id="20"/>
      <w:bookmarkEnd w:id="21"/>
      <w:bookmarkEnd w:id="22"/>
      <w:r>
        <w:rPr>
          <w:color w:val="127DBC"/>
          <w:lang w:val="en-GB"/>
        </w:rPr>
        <w:t>Interviews and Obtaining Facts</w:t>
      </w:r>
      <w:bookmarkEnd w:id="23"/>
    </w:p>
    <w:p w14:paraId="38D81374" w14:textId="46C64C38" w:rsidR="00A425F6" w:rsidRDefault="00A425F6" w:rsidP="00A425F6">
      <w:r>
        <w:t xml:space="preserve">If an investigation is required, the Manager/Supervisor will appoint an investigator. This investigator may be a member of the human resources team, the </w:t>
      </w:r>
      <w:r w:rsidR="003F6876">
        <w:t>m</w:t>
      </w:r>
      <w:r>
        <w:t>anager/</w:t>
      </w:r>
      <w:r w:rsidR="003F6876">
        <w:t>s</w:t>
      </w:r>
      <w:r>
        <w:t>upervisor or an external investigator.</w:t>
      </w:r>
    </w:p>
    <w:p w14:paraId="546F1F15" w14:textId="77777777" w:rsidR="00A425F6" w:rsidRDefault="00A425F6" w:rsidP="00A425F6">
      <w:r>
        <w:t>The investigator</w:t>
      </w:r>
      <w:r w:rsidRPr="00A8237C">
        <w:t xml:space="preserve"> will review the written complaint and schedule </w:t>
      </w:r>
      <w:r>
        <w:t xml:space="preserve">interviews </w:t>
      </w:r>
      <w:r w:rsidRPr="00A8237C">
        <w:t xml:space="preserve">with the </w:t>
      </w:r>
      <w:r w:rsidRPr="00A8237C">
        <w:rPr>
          <w:b/>
          <w:bCs/>
        </w:rPr>
        <w:t xml:space="preserve">complainant </w:t>
      </w:r>
      <w:r w:rsidRPr="00A8237C">
        <w:t xml:space="preserve">to obtain </w:t>
      </w:r>
      <w:r>
        <w:t>the full</w:t>
      </w:r>
      <w:r w:rsidRPr="00A8237C">
        <w:t xml:space="preserve"> concern.</w:t>
      </w:r>
    </w:p>
    <w:p w14:paraId="46084F95" w14:textId="77777777" w:rsidR="00A425F6" w:rsidRDefault="00A425F6" w:rsidP="00A425F6">
      <w:pPr>
        <w:rPr>
          <w:color w:val="FF0000"/>
        </w:rPr>
      </w:pPr>
      <w:r w:rsidRPr="008D1800">
        <w:rPr>
          <w:color w:val="000000" w:themeColor="text1"/>
        </w:rPr>
        <w:t xml:space="preserve">The investigator will determine the list of relevant </w:t>
      </w:r>
      <w:r w:rsidRPr="00124F30">
        <w:rPr>
          <w:b/>
          <w:bCs/>
          <w:color w:val="000000" w:themeColor="text1"/>
        </w:rPr>
        <w:t>witnesses</w:t>
      </w:r>
      <w:r w:rsidRPr="008D1800">
        <w:rPr>
          <w:color w:val="000000" w:themeColor="text1"/>
        </w:rPr>
        <w:t xml:space="preserve"> and meet individually with them to obtain information regarding the incident</w:t>
      </w:r>
      <w:r>
        <w:rPr>
          <w:color w:val="FF0000"/>
        </w:rPr>
        <w:t>.</w:t>
      </w:r>
    </w:p>
    <w:p w14:paraId="47E1D0A2" w14:textId="77777777" w:rsidR="00A425F6" w:rsidRDefault="00A425F6" w:rsidP="00A425F6">
      <w:pPr>
        <w:rPr>
          <w:color w:val="FF0000"/>
        </w:rPr>
      </w:pPr>
      <w:r>
        <w:t>The investigator</w:t>
      </w:r>
      <w:r w:rsidRPr="00A8237C">
        <w:t xml:space="preserve"> will summarize the allegations and schedule an interview </w:t>
      </w:r>
      <w:r>
        <w:t>to present these allegations to</w:t>
      </w:r>
      <w:r w:rsidRPr="00A8237C">
        <w:t xml:space="preserve"> the </w:t>
      </w:r>
      <w:r w:rsidRPr="00A8237C">
        <w:rPr>
          <w:b/>
          <w:bCs/>
        </w:rPr>
        <w:t>respondent</w:t>
      </w:r>
      <w:r>
        <w:rPr>
          <w:color w:val="FF0000"/>
        </w:rPr>
        <w:t>.</w:t>
      </w:r>
    </w:p>
    <w:p w14:paraId="3D0DB7F6" w14:textId="77777777" w:rsidR="00A425F6" w:rsidRPr="00994214" w:rsidRDefault="00A425F6" w:rsidP="00A425F6">
      <w:r w:rsidRPr="00994214">
        <w:t>At any point during the investigation, the investigator has the discretion to assess whether informal resolution might be a more effective or appropriate method to address the issue.</w:t>
      </w:r>
    </w:p>
    <w:p w14:paraId="51A35344" w14:textId="30BBE951" w:rsidR="00C64ED7" w:rsidRPr="008B4E6B" w:rsidRDefault="00905E0F" w:rsidP="00C64ED7">
      <w:pPr>
        <w:pStyle w:val="Heading2"/>
        <w:numPr>
          <w:ilvl w:val="1"/>
          <w:numId w:val="11"/>
        </w:numPr>
        <w:rPr>
          <w:color w:val="127DBC"/>
          <w:lang w:val="en-GB"/>
        </w:rPr>
      </w:pPr>
      <w:bookmarkStart w:id="24" w:name="_Toc189320327"/>
      <w:bookmarkStart w:id="25" w:name="_Toc189320739"/>
      <w:bookmarkStart w:id="26" w:name="_Toc189320328"/>
      <w:bookmarkStart w:id="27" w:name="_Toc189320740"/>
      <w:bookmarkStart w:id="28" w:name="_Toc189320329"/>
      <w:bookmarkStart w:id="29" w:name="_Toc189320741"/>
      <w:bookmarkStart w:id="30" w:name="_Toc189320742"/>
      <w:bookmarkEnd w:id="24"/>
      <w:bookmarkEnd w:id="25"/>
      <w:bookmarkEnd w:id="26"/>
      <w:bookmarkEnd w:id="27"/>
      <w:bookmarkEnd w:id="28"/>
      <w:bookmarkEnd w:id="29"/>
      <w:r w:rsidRPr="008B4E6B">
        <w:rPr>
          <w:color w:val="127DBC"/>
          <w:lang w:val="en-GB"/>
        </w:rPr>
        <w:t>Assessment and C</w:t>
      </w:r>
      <w:r w:rsidR="00C64ED7" w:rsidRPr="008B4E6B">
        <w:rPr>
          <w:color w:val="127DBC"/>
          <w:lang w:val="en-GB"/>
        </w:rPr>
        <w:t>omplaint Resolution</w:t>
      </w:r>
      <w:bookmarkEnd w:id="30"/>
    </w:p>
    <w:p w14:paraId="33044705" w14:textId="77777777" w:rsidR="00A425F6" w:rsidRPr="00994214" w:rsidRDefault="00A425F6" w:rsidP="00A425F6">
      <w:r w:rsidRPr="00994214">
        <w:t xml:space="preserve">The investigator will assess all information presented and determined if there was a finding of bullying, harassment or discrimination under the policy. </w:t>
      </w:r>
    </w:p>
    <w:p w14:paraId="462560C2" w14:textId="59AF63C3" w:rsidR="00A425F6" w:rsidRPr="00124F30" w:rsidRDefault="00A425F6" w:rsidP="00A425F6">
      <w:r w:rsidRPr="00124F30">
        <w:t xml:space="preserve">If the investigation concluded in a finding under the policy, the Investigator </w:t>
      </w:r>
      <w:r w:rsidR="001F36AD" w:rsidRPr="00124F30">
        <w:t>w</w:t>
      </w:r>
      <w:r w:rsidR="001F36AD">
        <w:t xml:space="preserve">ill </w:t>
      </w:r>
      <w:r w:rsidRPr="00124F30">
        <w:t xml:space="preserve">notify the </w:t>
      </w:r>
      <w:r w:rsidR="003F6876">
        <w:t>m</w:t>
      </w:r>
      <w:r w:rsidRPr="00124F30">
        <w:t>anager/</w:t>
      </w:r>
      <w:r w:rsidR="003F6876">
        <w:t>s</w:t>
      </w:r>
      <w:r w:rsidRPr="00124F30">
        <w:t xml:space="preserve">upervisor and provide recommendations on how to prevent future incidents. The </w:t>
      </w:r>
      <w:r w:rsidR="003F6876">
        <w:t>m</w:t>
      </w:r>
      <w:r w:rsidRPr="00124F30">
        <w:t>anager</w:t>
      </w:r>
      <w:r w:rsidR="003F6876">
        <w:t>/</w:t>
      </w:r>
      <w:r w:rsidRPr="00124F30">
        <w:t xml:space="preserve"> </w:t>
      </w:r>
      <w:r w:rsidR="003F6876">
        <w:t>s</w:t>
      </w:r>
      <w:r w:rsidRPr="00124F30">
        <w:t>upervisor will implement the recommendations and impose appropriate disciplinary action as required.</w:t>
      </w:r>
    </w:p>
    <w:p w14:paraId="22FDD96E" w14:textId="7EF226D5" w:rsidR="00A425F6" w:rsidRPr="00124F30" w:rsidRDefault="00A425F6" w:rsidP="00A425F6">
      <w:r w:rsidRPr="00124F30">
        <w:t xml:space="preserve">If the investigation did not conclude a finding under the policy, the investigator will notify the </w:t>
      </w:r>
      <w:r w:rsidR="001F36AD">
        <w:t>m</w:t>
      </w:r>
      <w:r w:rsidRPr="00124F30">
        <w:t>anager/</w:t>
      </w:r>
      <w:r w:rsidR="001F36AD">
        <w:t>s</w:t>
      </w:r>
      <w:r w:rsidRPr="00124F30">
        <w:t>upervisor and will resolve the complaint.</w:t>
      </w:r>
    </w:p>
    <w:p w14:paraId="1DF4C8DD" w14:textId="6DC38757" w:rsidR="00A425F6" w:rsidRPr="008B4E6B" w:rsidRDefault="00A425F6" w:rsidP="008B4E6B">
      <w:pPr>
        <w:pStyle w:val="Heading2"/>
        <w:numPr>
          <w:ilvl w:val="1"/>
          <w:numId w:val="11"/>
        </w:numPr>
        <w:rPr>
          <w:color w:val="127DBC"/>
          <w:lang w:val="en-GB"/>
        </w:rPr>
      </w:pPr>
      <w:bookmarkStart w:id="31" w:name="_Toc189320743"/>
      <w:bookmarkStart w:id="32" w:name="_Toc189320744"/>
      <w:bookmarkStart w:id="33" w:name="_Toc189320745"/>
      <w:bookmarkStart w:id="34" w:name="_Toc189320746"/>
      <w:bookmarkStart w:id="35" w:name="_Toc189320747"/>
      <w:bookmarkStart w:id="36" w:name="_Toc189305371"/>
      <w:bookmarkStart w:id="37" w:name="_Toc189320748"/>
      <w:bookmarkEnd w:id="31"/>
      <w:bookmarkEnd w:id="32"/>
      <w:bookmarkEnd w:id="33"/>
      <w:bookmarkEnd w:id="34"/>
      <w:bookmarkEnd w:id="35"/>
      <w:r w:rsidRPr="008B4E6B">
        <w:rPr>
          <w:color w:val="127DBC"/>
          <w:lang w:val="en-GB"/>
        </w:rPr>
        <w:t>Reprisal for Submitting a Concern</w:t>
      </w:r>
      <w:bookmarkEnd w:id="36"/>
      <w:bookmarkEnd w:id="37"/>
    </w:p>
    <w:p w14:paraId="7A15E225" w14:textId="788C930C" w:rsidR="00C85409" w:rsidRPr="0032055D" w:rsidRDefault="00A425F6" w:rsidP="0032055D">
      <w:pPr>
        <w:rPr>
          <w:color w:val="127DBC"/>
        </w:rPr>
      </w:pPr>
      <w:r w:rsidRPr="00994214">
        <w:t>Employees are encouraged to report bullying and harassment any reprisals against individuals participating in the process such as complainant, respondents or witnesses is not tolerated. Reprisal can include, but is not limited to, an actual or threatened harmful act or penalizing someone for making a report. If the investigator has concluded this a reprisal has occurred, this would be considered harassment under the policy and may result in disciplinary action</w:t>
      </w:r>
      <w:r w:rsidR="001F36AD">
        <w:t>.</w:t>
      </w:r>
      <w:r w:rsidR="00C85409" w:rsidRPr="00202343">
        <w:rPr>
          <w:color w:val="127DBC"/>
        </w:rPr>
        <w:br w:type="page"/>
      </w:r>
      <w:bookmarkStart w:id="38" w:name="_Toc14430182"/>
    </w:p>
    <w:p w14:paraId="3491AD23" w14:textId="77777777" w:rsidR="00F832B3" w:rsidRPr="00503CDF" w:rsidRDefault="00F832B3" w:rsidP="00E57959">
      <w:pPr>
        <w:pStyle w:val="Heading1"/>
        <w:rPr>
          <w:color w:val="127DBC"/>
        </w:rPr>
      </w:pPr>
      <w:bookmarkStart w:id="39" w:name="_Toc189320749"/>
      <w:r w:rsidRPr="00503CDF">
        <w:rPr>
          <w:color w:val="127DBC"/>
        </w:rPr>
        <w:lastRenderedPageBreak/>
        <w:t>Education and Training</w:t>
      </w:r>
      <w:bookmarkEnd w:id="38"/>
      <w:bookmarkEnd w:id="39"/>
    </w:p>
    <w:p w14:paraId="275F4976" w14:textId="77777777" w:rsidR="00A425F6" w:rsidRDefault="00A425F6" w:rsidP="00A425F6">
      <w:r w:rsidRPr="00A14EA0">
        <w:t>CSSHSA offers the following courses to support learners with on-going awareness of roles and responsibilities in the prevention of bullying and harassment in the workplace</w:t>
      </w:r>
      <w:r>
        <w:t>.</w:t>
      </w:r>
    </w:p>
    <w:tbl>
      <w:tblPr>
        <w:tblStyle w:val="GridTable2"/>
        <w:tblW w:w="0" w:type="auto"/>
        <w:tblLook w:val="04A0" w:firstRow="1" w:lastRow="0" w:firstColumn="1" w:lastColumn="0" w:noHBand="0" w:noVBand="1"/>
      </w:tblPr>
      <w:tblGrid>
        <w:gridCol w:w="3399"/>
        <w:gridCol w:w="3136"/>
      </w:tblGrid>
      <w:tr w:rsidR="00A425F6" w:rsidRPr="00A14EA0" w14:paraId="343137F9" w14:textId="77777777" w:rsidTr="008E3C83">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399" w:type="dxa"/>
          </w:tcPr>
          <w:p w14:paraId="0D920D09" w14:textId="77777777" w:rsidR="00A425F6" w:rsidRPr="00A14EA0" w:rsidRDefault="00A425F6" w:rsidP="008E3C83">
            <w:r w:rsidRPr="00A14EA0">
              <w:t>Course</w:t>
            </w:r>
          </w:p>
        </w:tc>
        <w:tc>
          <w:tcPr>
            <w:tcW w:w="3136" w:type="dxa"/>
          </w:tcPr>
          <w:p w14:paraId="370ACB97" w14:textId="77777777" w:rsidR="00A425F6" w:rsidRPr="00A14EA0" w:rsidRDefault="00A425F6" w:rsidP="008E3C83">
            <w:pPr>
              <w:cnfStyle w:val="100000000000" w:firstRow="1" w:lastRow="0" w:firstColumn="0" w:lastColumn="0" w:oddVBand="0" w:evenVBand="0" w:oddHBand="0" w:evenHBand="0" w:firstRowFirstColumn="0" w:firstRowLastColumn="0" w:lastRowFirstColumn="0" w:lastRowLastColumn="0"/>
            </w:pPr>
            <w:r w:rsidRPr="00A14EA0">
              <w:t>Format</w:t>
            </w:r>
          </w:p>
        </w:tc>
      </w:tr>
      <w:tr w:rsidR="00A425F6" w:rsidRPr="00A14EA0" w14:paraId="6A113769" w14:textId="77777777" w:rsidTr="008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F3D164F" w14:textId="0F055D6B" w:rsidR="00A425F6" w:rsidRPr="00A14EA0" w:rsidRDefault="00A425F6" w:rsidP="008E3C83">
            <w:r>
              <w:t xml:space="preserve">The Foundations of a Respectful Workplace </w:t>
            </w:r>
            <w:r w:rsidR="001F36AD">
              <w:t>for Staff</w:t>
            </w:r>
          </w:p>
        </w:tc>
        <w:tc>
          <w:tcPr>
            <w:tcW w:w="3136" w:type="dxa"/>
          </w:tcPr>
          <w:p w14:paraId="458DC025" w14:textId="77777777" w:rsidR="00A425F6" w:rsidRPr="00A14EA0" w:rsidRDefault="00A425F6" w:rsidP="008E3C83">
            <w:pPr>
              <w:cnfStyle w:val="000000100000" w:firstRow="0" w:lastRow="0" w:firstColumn="0" w:lastColumn="0" w:oddVBand="0" w:evenVBand="0" w:oddHBand="1" w:evenHBand="0" w:firstRowFirstColumn="0" w:firstRowLastColumn="0" w:lastRowFirstColumn="0" w:lastRowLastColumn="0"/>
            </w:pPr>
            <w:r w:rsidRPr="00A14EA0">
              <w:t xml:space="preserve">60 Minute Self-Paced E-Learning Module </w:t>
            </w:r>
          </w:p>
        </w:tc>
      </w:tr>
      <w:tr w:rsidR="001F36AD" w:rsidRPr="00A14EA0" w14:paraId="7A473549" w14:textId="77777777" w:rsidTr="008E3C83">
        <w:tc>
          <w:tcPr>
            <w:cnfStyle w:val="001000000000" w:firstRow="0" w:lastRow="0" w:firstColumn="1" w:lastColumn="0" w:oddVBand="0" w:evenVBand="0" w:oddHBand="0" w:evenHBand="0" w:firstRowFirstColumn="0" w:firstRowLastColumn="0" w:lastRowFirstColumn="0" w:lastRowLastColumn="0"/>
            <w:tcW w:w="3399" w:type="dxa"/>
          </w:tcPr>
          <w:p w14:paraId="7C29B17C" w14:textId="124BA9CD" w:rsidR="001F36AD" w:rsidRDefault="001F36AD" w:rsidP="008E3C83">
            <w:r>
              <w:t xml:space="preserve">The Foundations of a Respectful Workplace for Managers &amp; Supervisors </w:t>
            </w:r>
          </w:p>
        </w:tc>
        <w:tc>
          <w:tcPr>
            <w:tcW w:w="3136" w:type="dxa"/>
          </w:tcPr>
          <w:p w14:paraId="668AEA31" w14:textId="16FE397C" w:rsidR="001F36AD" w:rsidRPr="00A14EA0" w:rsidRDefault="001F36AD" w:rsidP="008E3C83">
            <w:pPr>
              <w:cnfStyle w:val="000000000000" w:firstRow="0" w:lastRow="0" w:firstColumn="0" w:lastColumn="0" w:oddVBand="0" w:evenVBand="0" w:oddHBand="0" w:evenHBand="0" w:firstRowFirstColumn="0" w:firstRowLastColumn="0" w:lastRowFirstColumn="0" w:lastRowLastColumn="0"/>
            </w:pPr>
            <w:r>
              <w:t>60 Minute Self- Paced E-Learning Module</w:t>
            </w:r>
          </w:p>
        </w:tc>
      </w:tr>
      <w:tr w:rsidR="00A425F6" w:rsidRPr="00A14EA0" w14:paraId="061F0714" w14:textId="77777777" w:rsidTr="008E3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3187AD88" w14:textId="77777777" w:rsidR="00A425F6" w:rsidRPr="00D4420A" w:rsidRDefault="00A425F6" w:rsidP="008E3C83">
            <w:pPr>
              <w:rPr>
                <w:b w:val="0"/>
                <w:bCs w:val="0"/>
              </w:rPr>
            </w:pPr>
            <w:r>
              <w:t xml:space="preserve">Investigation Procedures for Bullying and Harassment Complaints:  Managers &amp; Supervisors </w:t>
            </w:r>
          </w:p>
        </w:tc>
        <w:tc>
          <w:tcPr>
            <w:tcW w:w="3136" w:type="dxa"/>
          </w:tcPr>
          <w:p w14:paraId="3D1913F2" w14:textId="522991FC" w:rsidR="00A425F6" w:rsidRPr="00A14EA0" w:rsidRDefault="004B2871" w:rsidP="008E3C83">
            <w:pPr>
              <w:cnfStyle w:val="000000100000" w:firstRow="0" w:lastRow="0" w:firstColumn="0" w:lastColumn="0" w:oddVBand="0" w:evenVBand="0" w:oddHBand="1" w:evenHBand="0" w:firstRowFirstColumn="0" w:firstRowLastColumn="0" w:lastRowFirstColumn="0" w:lastRowLastColumn="0"/>
            </w:pPr>
            <w:r>
              <w:t>4</w:t>
            </w:r>
            <w:r w:rsidR="001F36AD">
              <w:t xml:space="preserve"> Hour </w:t>
            </w:r>
            <w:r w:rsidR="00A425F6" w:rsidRPr="00A14EA0">
              <w:t>In-Person Training Module</w:t>
            </w:r>
          </w:p>
        </w:tc>
      </w:tr>
    </w:tbl>
    <w:p w14:paraId="0619A95E" w14:textId="77777777" w:rsidR="004D7FAA" w:rsidRDefault="004D7FAA" w:rsidP="00272323">
      <w:pPr>
        <w:rPr>
          <w:color w:val="127DBC"/>
          <w:highlight w:val="lightGray"/>
          <w:lang w:val="en-GB"/>
        </w:rPr>
      </w:pPr>
    </w:p>
    <w:p w14:paraId="6419695D" w14:textId="77777777" w:rsidR="0026598E" w:rsidRPr="00202343" w:rsidRDefault="0026598E" w:rsidP="00272323">
      <w:pPr>
        <w:rPr>
          <w:color w:val="127DBC"/>
          <w:highlight w:val="lightGray"/>
          <w:lang w:val="en-GB"/>
        </w:rPr>
      </w:pPr>
    </w:p>
    <w:p w14:paraId="3E225E82" w14:textId="77777777" w:rsidR="00F832B3" w:rsidRPr="00503CDF" w:rsidRDefault="00331EFE" w:rsidP="00E57959">
      <w:pPr>
        <w:pStyle w:val="Heading1"/>
        <w:rPr>
          <w:color w:val="127DBC"/>
        </w:rPr>
      </w:pPr>
      <w:bookmarkStart w:id="40" w:name="_Toc14430183"/>
      <w:bookmarkStart w:id="41" w:name="_Toc189320750"/>
      <w:r w:rsidRPr="00503CDF">
        <w:rPr>
          <w:color w:val="127DBC"/>
        </w:rPr>
        <w:t xml:space="preserve">Documentation and </w:t>
      </w:r>
      <w:r w:rsidR="004D7FAA" w:rsidRPr="00503CDF">
        <w:rPr>
          <w:color w:val="127DBC"/>
        </w:rPr>
        <w:t>Recordk</w:t>
      </w:r>
      <w:r w:rsidR="00F832B3" w:rsidRPr="00503CDF">
        <w:rPr>
          <w:color w:val="127DBC"/>
        </w:rPr>
        <w:t>eeping</w:t>
      </w:r>
      <w:bookmarkEnd w:id="40"/>
      <w:bookmarkEnd w:id="41"/>
    </w:p>
    <w:p w14:paraId="27992FFA" w14:textId="1CD441C1" w:rsidR="00A425F6" w:rsidRDefault="00A425F6" w:rsidP="00A425F6">
      <w:pPr>
        <w:rPr>
          <w:lang w:val="en-CA"/>
        </w:rPr>
      </w:pPr>
      <w:r w:rsidRPr="008D1800">
        <w:rPr>
          <w:lang w:val="en-CA"/>
        </w:rPr>
        <w:t xml:space="preserve">All investigation-related information will remain confidential and accessible only to </w:t>
      </w:r>
      <w:r>
        <w:rPr>
          <w:lang w:val="en-CA"/>
        </w:rPr>
        <w:t xml:space="preserve">the </w:t>
      </w:r>
      <w:r w:rsidR="001F36AD">
        <w:rPr>
          <w:lang w:val="en-CA"/>
        </w:rPr>
        <w:t>m</w:t>
      </w:r>
      <w:r>
        <w:rPr>
          <w:lang w:val="en-CA"/>
        </w:rPr>
        <w:t>anager/</w:t>
      </w:r>
      <w:r w:rsidR="001F36AD">
        <w:rPr>
          <w:lang w:val="en-CA"/>
        </w:rPr>
        <w:t>s</w:t>
      </w:r>
      <w:r>
        <w:rPr>
          <w:lang w:val="en-CA"/>
        </w:rPr>
        <w:t xml:space="preserve">upervisor and human resources. These documents will only be released as required by law. </w:t>
      </w:r>
    </w:p>
    <w:p w14:paraId="3AD243E4" w14:textId="77777777" w:rsidR="00A425F6" w:rsidRDefault="00A425F6" w:rsidP="00A425F6">
      <w:pPr>
        <w:rPr>
          <w:lang w:val="en-CA"/>
        </w:rPr>
      </w:pPr>
      <w:r>
        <w:t>Any disciplinary measures will be documented in the employee’s personnel file and will be issued and removed in accordance with the applicable collective agreement</w:t>
      </w:r>
      <w:r>
        <w:rPr>
          <w:lang w:val="en-CA"/>
        </w:rPr>
        <w:t>.</w:t>
      </w:r>
    </w:p>
    <w:p w14:paraId="59C707F0" w14:textId="77777777" w:rsidR="0026598E" w:rsidRPr="008D1800" w:rsidRDefault="0026598E" w:rsidP="00A425F6">
      <w:pPr>
        <w:rPr>
          <w:lang w:val="en-CA"/>
        </w:rPr>
      </w:pPr>
    </w:p>
    <w:p w14:paraId="421D99E6" w14:textId="2092366E" w:rsidR="00F832B3" w:rsidRPr="00503CDF" w:rsidRDefault="007B2038" w:rsidP="00E57959">
      <w:pPr>
        <w:pStyle w:val="Heading1"/>
        <w:rPr>
          <w:color w:val="127DBC"/>
        </w:rPr>
      </w:pPr>
      <w:bookmarkStart w:id="42" w:name="_Toc14430184"/>
      <w:bookmarkStart w:id="43" w:name="_Toc189320751"/>
      <w:r>
        <w:rPr>
          <w:color w:val="127DBC"/>
        </w:rPr>
        <w:t xml:space="preserve">Policy </w:t>
      </w:r>
      <w:r w:rsidR="00F832B3" w:rsidRPr="00503CDF">
        <w:rPr>
          <w:color w:val="127DBC"/>
        </w:rPr>
        <w:t>Evaluation</w:t>
      </w:r>
      <w:bookmarkEnd w:id="42"/>
      <w:bookmarkEnd w:id="43"/>
    </w:p>
    <w:p w14:paraId="04A5F396" w14:textId="728BCD83" w:rsidR="0063624F" w:rsidRPr="001427FC" w:rsidRDefault="00BE2CE9" w:rsidP="00272323">
      <w:pPr>
        <w:rPr>
          <w:lang w:val="en-CA"/>
        </w:rPr>
      </w:pPr>
      <w:r w:rsidRPr="001427FC">
        <w:rPr>
          <w:lang w:val="en-CA"/>
        </w:rPr>
        <w:t>This</w:t>
      </w:r>
      <w:r w:rsidR="00504C4D" w:rsidRPr="001427FC">
        <w:rPr>
          <w:lang w:val="en-CA"/>
        </w:rPr>
        <w:t xml:space="preserve"> </w:t>
      </w:r>
      <w:r w:rsidR="007B2038">
        <w:rPr>
          <w:lang w:val="en-CA"/>
        </w:rPr>
        <w:t>Policy will</w:t>
      </w:r>
      <w:r w:rsidR="00504C4D" w:rsidRPr="001427FC">
        <w:rPr>
          <w:lang w:val="en-CA"/>
        </w:rPr>
        <w:t xml:space="preserve"> be evaluated </w:t>
      </w:r>
      <w:r w:rsidRPr="001427FC">
        <w:rPr>
          <w:lang w:val="en-CA"/>
        </w:rPr>
        <w:t xml:space="preserve">by </w:t>
      </w:r>
      <w:r w:rsidR="002C0406" w:rsidRPr="001427FC">
        <w:rPr>
          <w:lang w:val="en-CA"/>
        </w:rPr>
        <w:t>CSSHSA</w:t>
      </w:r>
      <w:r w:rsidRPr="001427FC">
        <w:rPr>
          <w:lang w:val="en-CA"/>
        </w:rPr>
        <w:t xml:space="preserve"> </w:t>
      </w:r>
      <w:r w:rsidR="00504C4D" w:rsidRPr="001427FC">
        <w:rPr>
          <w:lang w:val="en-CA"/>
        </w:rPr>
        <w:t xml:space="preserve">on an ongoing basis to ensure compliance </w:t>
      </w:r>
      <w:r w:rsidRPr="001427FC">
        <w:rPr>
          <w:lang w:val="en-CA"/>
        </w:rPr>
        <w:t xml:space="preserve">with applicable </w:t>
      </w:r>
      <w:r w:rsidR="004353F5">
        <w:rPr>
          <w:lang w:val="en-CA"/>
        </w:rPr>
        <w:t>Act and OHS Re</w:t>
      </w:r>
      <w:r w:rsidRPr="001427FC">
        <w:rPr>
          <w:lang w:val="en-CA"/>
        </w:rPr>
        <w:t>gulations</w:t>
      </w:r>
      <w:r w:rsidR="00504C4D" w:rsidRPr="001427FC">
        <w:rPr>
          <w:lang w:val="en-CA"/>
        </w:rPr>
        <w:t xml:space="preserve">. Full evaluation of </w:t>
      </w:r>
      <w:r w:rsidR="007B2038">
        <w:rPr>
          <w:lang w:val="en-CA"/>
        </w:rPr>
        <w:t>this policy will</w:t>
      </w:r>
      <w:r w:rsidR="00504C4D" w:rsidRPr="001427FC">
        <w:rPr>
          <w:lang w:val="en-CA"/>
        </w:rPr>
        <w:t xml:space="preserve"> occur on an annual basis.</w:t>
      </w:r>
    </w:p>
    <w:p w14:paraId="2317DF12" w14:textId="77777777" w:rsidR="003D18A0" w:rsidRDefault="003D18A0" w:rsidP="00272323">
      <w:pPr>
        <w:rPr>
          <w:color w:val="127DBC"/>
        </w:rPr>
      </w:pPr>
      <w:bookmarkStart w:id="44" w:name="_Toc14430185"/>
    </w:p>
    <w:p w14:paraId="3AB7FB8C" w14:textId="77777777" w:rsidR="003D18A0" w:rsidRDefault="003D18A0" w:rsidP="00272323">
      <w:pPr>
        <w:rPr>
          <w:color w:val="127DBC"/>
        </w:rPr>
      </w:pPr>
    </w:p>
    <w:p w14:paraId="6F1FC755" w14:textId="77777777" w:rsidR="00F832B3" w:rsidRPr="00503CDF" w:rsidRDefault="00F832B3" w:rsidP="00E57959">
      <w:pPr>
        <w:pStyle w:val="Heading1"/>
        <w:rPr>
          <w:color w:val="127DBC"/>
        </w:rPr>
      </w:pPr>
      <w:bookmarkStart w:id="45" w:name="_Toc189320752"/>
      <w:r w:rsidRPr="00503CDF">
        <w:rPr>
          <w:color w:val="127DBC"/>
        </w:rPr>
        <w:lastRenderedPageBreak/>
        <w:t>Definitions</w:t>
      </w:r>
      <w:bookmarkEnd w:id="44"/>
      <w:bookmarkEnd w:id="45"/>
    </w:p>
    <w:p w14:paraId="3D0CB5BC" w14:textId="7D3559F1" w:rsidR="00A425F6" w:rsidRPr="00F90284" w:rsidRDefault="00A425F6" w:rsidP="00A425F6">
      <w:pPr>
        <w:rPr>
          <w:color w:val="000000" w:themeColor="text1"/>
        </w:rPr>
      </w:pPr>
      <w:r w:rsidRPr="00F90284">
        <w:rPr>
          <w:b/>
          <w:bCs/>
          <w:color w:val="000000" w:themeColor="text1"/>
        </w:rPr>
        <w:t>Bullying</w:t>
      </w:r>
      <w:r w:rsidR="00C91D27" w:rsidRPr="004B2871">
        <w:rPr>
          <w:color w:val="000000" w:themeColor="text1"/>
        </w:rPr>
        <w:t xml:space="preserve"> is</w:t>
      </w:r>
      <w:r w:rsidRPr="00F90284">
        <w:rPr>
          <w:b/>
          <w:bCs/>
          <w:color w:val="000000" w:themeColor="text1"/>
        </w:rPr>
        <w:t xml:space="preserve"> </w:t>
      </w:r>
      <w:r w:rsidRPr="00F90284">
        <w:rPr>
          <w:color w:val="000000" w:themeColor="text1"/>
        </w:rPr>
        <w:t xml:space="preserve">ongoing inappropriate conduct or comment by a person towards </w:t>
      </w:r>
      <w:r w:rsidR="00FB0B5B">
        <w:rPr>
          <w:color w:val="000000" w:themeColor="text1"/>
        </w:rPr>
        <w:t>an employee</w:t>
      </w:r>
      <w:r w:rsidRPr="00F90284">
        <w:rPr>
          <w:color w:val="000000" w:themeColor="text1"/>
        </w:rPr>
        <w:t xml:space="preserve"> that the person </w:t>
      </w:r>
      <w:r w:rsidR="00FB0B5B">
        <w:rPr>
          <w:color w:val="000000" w:themeColor="text1"/>
        </w:rPr>
        <w:t xml:space="preserve">knew or </w:t>
      </w:r>
      <w:r w:rsidRPr="00F90284">
        <w:rPr>
          <w:color w:val="000000" w:themeColor="text1"/>
        </w:rPr>
        <w:t>reasonably ought to have known would cause the employee to be humiliated or intimidated</w:t>
      </w:r>
      <w:r w:rsidR="00FB0B5B">
        <w:rPr>
          <w:color w:val="000000" w:themeColor="text1"/>
        </w:rPr>
        <w:t>.</w:t>
      </w:r>
      <w:r w:rsidRPr="00F90284">
        <w:rPr>
          <w:color w:val="000000" w:themeColor="text1"/>
        </w:rPr>
        <w:t xml:space="preserve"> </w:t>
      </w:r>
    </w:p>
    <w:p w14:paraId="2BA4B54E" w14:textId="47A43A1F" w:rsidR="00A425F6" w:rsidRPr="00F90284" w:rsidRDefault="00A425F6" w:rsidP="00A425F6">
      <w:pPr>
        <w:rPr>
          <w:color w:val="000000" w:themeColor="text1"/>
        </w:rPr>
      </w:pPr>
      <w:r w:rsidRPr="00F90284">
        <w:rPr>
          <w:b/>
          <w:bCs/>
          <w:color w:val="000000" w:themeColor="text1"/>
        </w:rPr>
        <w:t xml:space="preserve">Complainant </w:t>
      </w:r>
      <w:r w:rsidRPr="00F90284">
        <w:rPr>
          <w:color w:val="000000" w:themeColor="text1"/>
        </w:rPr>
        <w:t>is employee that submitted the complaint</w:t>
      </w:r>
      <w:r w:rsidR="00FB0B5B">
        <w:rPr>
          <w:color w:val="000000" w:themeColor="text1"/>
        </w:rPr>
        <w:t>.</w:t>
      </w:r>
      <w:r w:rsidRPr="00F90284">
        <w:rPr>
          <w:color w:val="000000" w:themeColor="text1"/>
        </w:rPr>
        <w:t xml:space="preserve"> </w:t>
      </w:r>
    </w:p>
    <w:p w14:paraId="68CC3A2A" w14:textId="77777777" w:rsidR="00A425F6" w:rsidRPr="00F90284" w:rsidRDefault="00A425F6" w:rsidP="00A425F6">
      <w:pPr>
        <w:rPr>
          <w:color w:val="000000" w:themeColor="text1"/>
        </w:rPr>
      </w:pPr>
      <w:r w:rsidRPr="00F90284">
        <w:rPr>
          <w:b/>
          <w:bCs/>
          <w:color w:val="000000" w:themeColor="text1"/>
        </w:rPr>
        <w:t>Disrespectful Behavior</w:t>
      </w:r>
      <w:r w:rsidRPr="00F90284">
        <w:rPr>
          <w:color w:val="000000" w:themeColor="text1"/>
        </w:rPr>
        <w:t xml:space="preserve"> are actions that do not show consideration for others but when left unaddressed can escalate to bullying and harassment.  Examples are one time incident of rude comments, interrupting</w:t>
      </w:r>
      <w:r>
        <w:rPr>
          <w:color w:val="000000" w:themeColor="text1"/>
        </w:rPr>
        <w:t>, eye rolling, ignoring.</w:t>
      </w:r>
    </w:p>
    <w:p w14:paraId="2251BD74" w14:textId="638E099B" w:rsidR="00A425F6" w:rsidRPr="00F90284" w:rsidRDefault="00A425F6" w:rsidP="00A425F6">
      <w:pPr>
        <w:rPr>
          <w:color w:val="000000" w:themeColor="text1"/>
        </w:rPr>
      </w:pPr>
      <w:r w:rsidRPr="00F90284">
        <w:rPr>
          <w:b/>
          <w:bCs/>
          <w:color w:val="000000" w:themeColor="text1"/>
        </w:rPr>
        <w:t>Discrimination</w:t>
      </w:r>
      <w:r w:rsidRPr="00F90284">
        <w:rPr>
          <w:color w:val="000000" w:themeColor="text1"/>
        </w:rPr>
        <w:t xml:space="preserve"> is unfair treatment based on </w:t>
      </w:r>
      <w:r w:rsidR="001F36AD">
        <w:rPr>
          <w:color w:val="000000" w:themeColor="text1"/>
        </w:rPr>
        <w:t xml:space="preserve">a </w:t>
      </w:r>
      <w:proofErr w:type="gramStart"/>
      <w:r w:rsidR="001F36AD">
        <w:rPr>
          <w:color w:val="000000" w:themeColor="text1"/>
        </w:rPr>
        <w:t>protected characteristics</w:t>
      </w:r>
      <w:proofErr w:type="gramEnd"/>
      <w:r w:rsidR="001F36AD">
        <w:rPr>
          <w:color w:val="000000" w:themeColor="text1"/>
        </w:rPr>
        <w:t xml:space="preserve"> which are </w:t>
      </w:r>
      <w:r w:rsidR="001F36AD">
        <w:t>indigenous identity, r</w:t>
      </w:r>
      <w:r w:rsidR="001F36AD" w:rsidRPr="00995405">
        <w:t xml:space="preserve">ace, </w:t>
      </w:r>
      <w:proofErr w:type="spellStart"/>
      <w:r w:rsidR="001F36AD" w:rsidRPr="00995405">
        <w:t>colour</w:t>
      </w:r>
      <w:proofErr w:type="spellEnd"/>
      <w:r w:rsidR="001F36AD" w:rsidRPr="00995405">
        <w:t xml:space="preserve">, </w:t>
      </w:r>
      <w:r w:rsidR="001F36AD">
        <w:t xml:space="preserve">ancestry, place of origin, political belief, religion, marital status, family status, physical or mental disability, sex, sexual orientation, gender identity or expression, age and conviction of a criminal or summary conviction offence that is unrelated to employment. </w:t>
      </w:r>
    </w:p>
    <w:p w14:paraId="77CEB709" w14:textId="79BA5F47" w:rsidR="00BF02A8" w:rsidRDefault="00BF02A8" w:rsidP="00FB0B5B">
      <w:pPr>
        <w:rPr>
          <w:b/>
          <w:bCs/>
          <w:color w:val="000000" w:themeColor="text1"/>
        </w:rPr>
      </w:pPr>
      <w:r>
        <w:rPr>
          <w:b/>
          <w:bCs/>
          <w:color w:val="000000" w:themeColor="text1"/>
        </w:rPr>
        <w:t xml:space="preserve">Improper activity or behavior is </w:t>
      </w:r>
    </w:p>
    <w:p w14:paraId="53FAFF79" w14:textId="76975DA7" w:rsidR="00BF02A8" w:rsidRPr="00BF02A8" w:rsidRDefault="00BF02A8" w:rsidP="00BF02A8">
      <w:pPr>
        <w:rPr>
          <w:bCs/>
          <w:color w:val="000000" w:themeColor="text1"/>
        </w:rPr>
      </w:pPr>
      <w:r w:rsidRPr="00BF02A8">
        <w:rPr>
          <w:bCs/>
          <w:color w:val="000000" w:themeColor="text1"/>
        </w:rPr>
        <w:t>(a) the attempted or actual exercise by a</w:t>
      </w:r>
      <w:r>
        <w:rPr>
          <w:bCs/>
          <w:color w:val="000000" w:themeColor="text1"/>
        </w:rPr>
        <w:t xml:space="preserve">n employee </w:t>
      </w:r>
      <w:r w:rsidRPr="00BF02A8">
        <w:rPr>
          <w:bCs/>
          <w:color w:val="000000" w:themeColor="text1"/>
        </w:rPr>
        <w:t>towards another</w:t>
      </w:r>
      <w:r>
        <w:rPr>
          <w:bCs/>
          <w:color w:val="000000" w:themeColor="text1"/>
        </w:rPr>
        <w:t xml:space="preserve"> employee </w:t>
      </w:r>
      <w:bookmarkStart w:id="46" w:name="_GoBack"/>
      <w:bookmarkEnd w:id="46"/>
      <w:r w:rsidRPr="00BF02A8">
        <w:rPr>
          <w:bCs/>
          <w:color w:val="000000" w:themeColor="text1"/>
        </w:rPr>
        <w:t xml:space="preserve">of any physical force so as to cause injury, and includes any threatening statement or </w:t>
      </w:r>
      <w:proofErr w:type="spellStart"/>
      <w:r w:rsidRPr="00BF02A8">
        <w:rPr>
          <w:bCs/>
          <w:color w:val="000000" w:themeColor="text1"/>
        </w:rPr>
        <w:t>behaviour</w:t>
      </w:r>
      <w:proofErr w:type="spellEnd"/>
      <w:r w:rsidRPr="00BF02A8">
        <w:rPr>
          <w:bCs/>
          <w:color w:val="000000" w:themeColor="text1"/>
        </w:rPr>
        <w:t xml:space="preserve"> which gives </w:t>
      </w:r>
      <w:r>
        <w:rPr>
          <w:bCs/>
          <w:color w:val="000000" w:themeColor="text1"/>
        </w:rPr>
        <w:t>the employee</w:t>
      </w:r>
      <w:r w:rsidRPr="00BF02A8">
        <w:rPr>
          <w:bCs/>
          <w:color w:val="000000" w:themeColor="text1"/>
        </w:rPr>
        <w:t xml:space="preserve"> reasonable cause to believe the </w:t>
      </w:r>
      <w:r>
        <w:rPr>
          <w:bCs/>
          <w:color w:val="000000" w:themeColor="text1"/>
        </w:rPr>
        <w:t>employee</w:t>
      </w:r>
      <w:r w:rsidRPr="00BF02A8">
        <w:rPr>
          <w:bCs/>
          <w:color w:val="000000" w:themeColor="text1"/>
        </w:rPr>
        <w:t xml:space="preserve"> is at risk of injury, and</w:t>
      </w:r>
    </w:p>
    <w:p w14:paraId="7DE60DE4" w14:textId="1C53C00A" w:rsidR="00BF02A8" w:rsidRPr="00BF02A8" w:rsidRDefault="00BF02A8" w:rsidP="00BF02A8">
      <w:pPr>
        <w:rPr>
          <w:bCs/>
          <w:color w:val="000000" w:themeColor="text1"/>
        </w:rPr>
      </w:pPr>
      <w:r w:rsidRPr="00BF02A8">
        <w:rPr>
          <w:bCs/>
          <w:color w:val="000000" w:themeColor="text1"/>
        </w:rPr>
        <w:t>(b) horseplay, practical jokes, unnecessary running or jumping or similar conduct.</w:t>
      </w:r>
    </w:p>
    <w:p w14:paraId="76CA3D72" w14:textId="0C17601C" w:rsidR="00FB0B5B" w:rsidRPr="00F90284" w:rsidRDefault="00FB0B5B" w:rsidP="00FB0B5B">
      <w:pPr>
        <w:rPr>
          <w:color w:val="000000" w:themeColor="text1"/>
        </w:rPr>
      </w:pPr>
      <w:r w:rsidRPr="00F90284">
        <w:rPr>
          <w:b/>
          <w:bCs/>
          <w:color w:val="000000" w:themeColor="text1"/>
        </w:rPr>
        <w:t xml:space="preserve">Harassment </w:t>
      </w:r>
      <w:r w:rsidRPr="00F90284">
        <w:rPr>
          <w:color w:val="000000" w:themeColor="text1"/>
        </w:rPr>
        <w:t xml:space="preserve">is unwelcomed </w:t>
      </w:r>
      <w:proofErr w:type="spellStart"/>
      <w:r w:rsidRPr="00F90284">
        <w:rPr>
          <w:color w:val="000000" w:themeColor="text1"/>
        </w:rPr>
        <w:t>behaviour</w:t>
      </w:r>
      <w:proofErr w:type="spellEnd"/>
      <w:r w:rsidRPr="00F90284">
        <w:rPr>
          <w:color w:val="000000" w:themeColor="text1"/>
        </w:rPr>
        <w:t xml:space="preserve"> that creates a hostile and uncomfortable environment</w:t>
      </w:r>
      <w:r>
        <w:rPr>
          <w:color w:val="000000" w:themeColor="text1"/>
        </w:rPr>
        <w:t>.</w:t>
      </w:r>
    </w:p>
    <w:p w14:paraId="34DDD0AD" w14:textId="53C7785B" w:rsidR="00A425F6" w:rsidRPr="00F90284" w:rsidRDefault="00A425F6" w:rsidP="00A425F6">
      <w:pPr>
        <w:rPr>
          <w:color w:val="000000" w:themeColor="text1"/>
        </w:rPr>
      </w:pPr>
      <w:r w:rsidRPr="00F90284">
        <w:rPr>
          <w:b/>
          <w:bCs/>
          <w:color w:val="000000" w:themeColor="text1"/>
        </w:rPr>
        <w:t xml:space="preserve">Respondent </w:t>
      </w:r>
      <w:r w:rsidRPr="00F90284">
        <w:rPr>
          <w:color w:val="000000" w:themeColor="text1"/>
        </w:rPr>
        <w:t>which is individual responding to the concern.</w:t>
      </w:r>
    </w:p>
    <w:p w14:paraId="3C9B45E7" w14:textId="353638D3" w:rsidR="00A425F6" w:rsidRPr="00F90284" w:rsidRDefault="00A425F6" w:rsidP="00A425F6">
      <w:pPr>
        <w:rPr>
          <w:color w:val="000000" w:themeColor="text1"/>
        </w:rPr>
      </w:pPr>
      <w:r w:rsidRPr="00F90284">
        <w:rPr>
          <w:b/>
          <w:bCs/>
          <w:color w:val="000000" w:themeColor="text1"/>
        </w:rPr>
        <w:t xml:space="preserve">Witnesses </w:t>
      </w:r>
      <w:r w:rsidRPr="00F90284">
        <w:rPr>
          <w:color w:val="000000" w:themeColor="text1"/>
        </w:rPr>
        <w:t>are individuals who were present and have information on the incident.</w:t>
      </w:r>
    </w:p>
    <w:p w14:paraId="641CC212" w14:textId="77777777" w:rsidR="00FB0B5B" w:rsidRPr="00F90284" w:rsidRDefault="00FB0B5B" w:rsidP="00FB0B5B">
      <w:pPr>
        <w:rPr>
          <w:color w:val="000000" w:themeColor="text1"/>
        </w:rPr>
      </w:pPr>
      <w:bookmarkStart w:id="47" w:name="_Toc14430186"/>
      <w:r w:rsidRPr="00F90284">
        <w:rPr>
          <w:b/>
          <w:bCs/>
          <w:color w:val="000000" w:themeColor="text1"/>
        </w:rPr>
        <w:t>Workplace</w:t>
      </w:r>
      <w:r w:rsidRPr="00F90284">
        <w:rPr>
          <w:color w:val="000000" w:themeColor="text1"/>
        </w:rPr>
        <w:t xml:space="preserve"> are considered spaces in which work is being conducted and includes virtual spaces, meetings and visits both onsite and offsite.  </w:t>
      </w:r>
    </w:p>
    <w:p w14:paraId="3B42037F" w14:textId="2ECB9E57" w:rsidR="00C85409" w:rsidRDefault="00C85409">
      <w:pPr>
        <w:spacing w:after="200"/>
        <w:rPr>
          <w:b/>
          <w:color w:val="127DBC"/>
          <w:sz w:val="36"/>
          <w:lang w:val="en-GB"/>
        </w:rPr>
      </w:pPr>
    </w:p>
    <w:p w14:paraId="5B675570" w14:textId="77777777" w:rsidR="00587A4C" w:rsidRDefault="00587A4C">
      <w:pPr>
        <w:spacing w:after="200"/>
        <w:rPr>
          <w:b/>
          <w:color w:val="127DBC"/>
          <w:sz w:val="36"/>
          <w:lang w:val="en-GB"/>
        </w:rPr>
      </w:pPr>
    </w:p>
    <w:p w14:paraId="53102C82" w14:textId="77777777" w:rsidR="00587A4C" w:rsidRDefault="00587A4C">
      <w:pPr>
        <w:spacing w:after="200"/>
        <w:rPr>
          <w:b/>
          <w:color w:val="127DBC"/>
          <w:sz w:val="36"/>
          <w:lang w:val="en-GB"/>
        </w:rPr>
      </w:pPr>
    </w:p>
    <w:p w14:paraId="1B1A85EE" w14:textId="77777777" w:rsidR="00587A4C" w:rsidRDefault="00587A4C">
      <w:pPr>
        <w:spacing w:after="200"/>
        <w:rPr>
          <w:b/>
          <w:color w:val="127DBC"/>
          <w:sz w:val="36"/>
          <w:lang w:val="en-GB"/>
        </w:rPr>
      </w:pPr>
    </w:p>
    <w:p w14:paraId="6B14D15C" w14:textId="77777777" w:rsidR="00587A4C" w:rsidRDefault="00587A4C">
      <w:pPr>
        <w:spacing w:after="200"/>
        <w:rPr>
          <w:b/>
          <w:color w:val="127DBC"/>
          <w:sz w:val="36"/>
          <w:lang w:val="en-GB"/>
        </w:rPr>
      </w:pPr>
    </w:p>
    <w:p w14:paraId="11235C2A" w14:textId="77777777" w:rsidR="0026598E" w:rsidRDefault="0026598E">
      <w:pPr>
        <w:spacing w:after="200"/>
        <w:rPr>
          <w:b/>
          <w:color w:val="127DBC"/>
          <w:sz w:val="36"/>
          <w:lang w:val="en-GB"/>
        </w:rPr>
      </w:pPr>
    </w:p>
    <w:p w14:paraId="531D106F" w14:textId="77777777" w:rsidR="00587A4C" w:rsidRPr="00202343" w:rsidRDefault="00587A4C">
      <w:pPr>
        <w:spacing w:after="200"/>
        <w:rPr>
          <w:b/>
          <w:color w:val="127DBC"/>
          <w:sz w:val="36"/>
          <w:lang w:val="en-GB"/>
        </w:rPr>
      </w:pPr>
    </w:p>
    <w:p w14:paraId="6E8CF8AC" w14:textId="77777777" w:rsidR="00D8092F" w:rsidRPr="00503CDF" w:rsidRDefault="00F832B3" w:rsidP="00E57959">
      <w:pPr>
        <w:pStyle w:val="Heading1"/>
        <w:rPr>
          <w:color w:val="127DBC"/>
        </w:rPr>
      </w:pPr>
      <w:bookmarkStart w:id="48" w:name="_Toc189320753"/>
      <w:r w:rsidRPr="00503CDF">
        <w:rPr>
          <w:color w:val="127DBC"/>
        </w:rPr>
        <w:t>References</w:t>
      </w:r>
      <w:bookmarkEnd w:id="47"/>
      <w:bookmarkEnd w:id="48"/>
    </w:p>
    <w:p w14:paraId="0B17E743" w14:textId="77777777" w:rsidR="00A425F6" w:rsidRDefault="00A425F6" w:rsidP="00A425F6">
      <w:pPr>
        <w:pStyle w:val="ListNumber"/>
        <w:rPr>
          <w:b/>
          <w:bCs/>
          <w:highlight w:val="yellow"/>
        </w:rPr>
      </w:pPr>
      <w:r w:rsidRPr="00F90284">
        <w:rPr>
          <w:b/>
          <w:bCs/>
          <w:highlight w:val="yellow"/>
        </w:rPr>
        <w:t xml:space="preserve">CSSHSA Resources </w:t>
      </w:r>
    </w:p>
    <w:p w14:paraId="2F0FBDF2" w14:textId="77777777" w:rsidR="00A425F6" w:rsidRDefault="00A425F6" w:rsidP="00A425F6">
      <w:pPr>
        <w:pStyle w:val="ListNumber"/>
        <w:numPr>
          <w:ilvl w:val="0"/>
          <w:numId w:val="0"/>
        </w:numPr>
        <w:ind w:left="720"/>
        <w:rPr>
          <w:highlight w:val="yellow"/>
        </w:rPr>
      </w:pPr>
      <w:r w:rsidRPr="00331448">
        <w:rPr>
          <w:highlight w:val="yellow"/>
        </w:rPr>
        <w:t>CSSHSA Violence Risk Assessment (Insert Link)</w:t>
      </w:r>
    </w:p>
    <w:p w14:paraId="09F6C722" w14:textId="2A668425" w:rsidR="00A425F6" w:rsidRDefault="00A425F6" w:rsidP="00A425F6">
      <w:pPr>
        <w:pStyle w:val="ListNumber"/>
        <w:rPr>
          <w:b/>
          <w:bCs/>
        </w:rPr>
      </w:pPr>
      <w:r w:rsidRPr="00F90284">
        <w:rPr>
          <w:b/>
          <w:bCs/>
        </w:rPr>
        <w:t>Resources</w:t>
      </w:r>
      <w:r w:rsidR="003D18A0">
        <w:rPr>
          <w:b/>
          <w:bCs/>
        </w:rPr>
        <w:t xml:space="preserve"> from BC Public Service Agency</w:t>
      </w:r>
      <w:r w:rsidR="00F004A2">
        <w:rPr>
          <w:b/>
          <w:bCs/>
        </w:rPr>
        <w:t xml:space="preserve"> </w:t>
      </w:r>
    </w:p>
    <w:p w14:paraId="5B420B23" w14:textId="77777777" w:rsidR="00A425F6" w:rsidRDefault="00A425F6" w:rsidP="00A425F6">
      <w:pPr>
        <w:pStyle w:val="ListNumber"/>
        <w:numPr>
          <w:ilvl w:val="0"/>
          <w:numId w:val="0"/>
        </w:numPr>
        <w:ind w:left="720"/>
        <w:rPr>
          <w:rStyle w:val="url"/>
          <w:color w:val="172B4D"/>
          <w:shd w:val="clear" w:color="auto" w:fill="FFFFFF"/>
        </w:rPr>
      </w:pPr>
      <w:r>
        <w:rPr>
          <w:color w:val="172B4D"/>
          <w:shd w:val="clear" w:color="auto" w:fill="FFFFFF"/>
        </w:rPr>
        <w:t>BC Public Service Agency. (2024, February 14). </w:t>
      </w:r>
      <w:r>
        <w:rPr>
          <w:i/>
          <w:iCs/>
          <w:color w:val="172B4D"/>
          <w:shd w:val="clear" w:color="auto" w:fill="FFFFFF"/>
        </w:rPr>
        <w:t>Address discrimination, bullying and harassment - Province of British Columbia</w:t>
      </w:r>
      <w:r>
        <w:rPr>
          <w:color w:val="172B4D"/>
          <w:shd w:val="clear" w:color="auto" w:fill="FFFFFF"/>
        </w:rPr>
        <w:t>. </w:t>
      </w:r>
      <w:hyperlink r:id="rId18" w:history="1">
        <w:r w:rsidRPr="001513ED">
          <w:rPr>
            <w:rStyle w:val="Hyperlink"/>
            <w:shd w:val="clear" w:color="auto" w:fill="FFFFFF"/>
          </w:rPr>
          <w:t>https://www2.gov.bc.ca/gov/content/careers-myhr/all-employees/working-with-others/address-a-respectful-workplace-issue/address-discrimination-bulling-and-harassment</w:t>
        </w:r>
      </w:hyperlink>
      <w:r>
        <w:rPr>
          <w:rStyle w:val="url"/>
          <w:color w:val="172B4D"/>
          <w:shd w:val="clear" w:color="auto" w:fill="FFFFFF"/>
        </w:rPr>
        <w:t xml:space="preserve"> </w:t>
      </w:r>
    </w:p>
    <w:p w14:paraId="0FB228DE" w14:textId="77777777" w:rsidR="00A425F6" w:rsidRPr="00F90284" w:rsidRDefault="00A425F6" w:rsidP="00A425F6">
      <w:pPr>
        <w:pStyle w:val="ListNumber"/>
        <w:rPr>
          <w:b/>
          <w:bCs/>
        </w:rPr>
      </w:pPr>
      <w:r w:rsidRPr="00F90284">
        <w:rPr>
          <w:b/>
          <w:bCs/>
        </w:rPr>
        <w:t>Legislation</w:t>
      </w:r>
    </w:p>
    <w:p w14:paraId="40D67662" w14:textId="77777777" w:rsidR="00A425F6" w:rsidRPr="00F90284" w:rsidRDefault="00A425F6" w:rsidP="00A425F6">
      <w:pPr>
        <w:pStyle w:val="ListNumber"/>
        <w:numPr>
          <w:ilvl w:val="0"/>
          <w:numId w:val="0"/>
        </w:numPr>
        <w:ind w:left="720"/>
        <w:rPr>
          <w:b/>
          <w:bCs/>
        </w:rPr>
      </w:pPr>
      <w:r w:rsidRPr="00F90284">
        <w:rPr>
          <w:b/>
          <w:bCs/>
        </w:rPr>
        <w:t>Occupational Health and Safety Act</w:t>
      </w:r>
    </w:p>
    <w:p w14:paraId="7E886E1B" w14:textId="77777777" w:rsidR="00A425F6" w:rsidRDefault="00BF02A8" w:rsidP="00A425F6">
      <w:pPr>
        <w:pStyle w:val="NormalWeb"/>
        <w:shd w:val="clear" w:color="auto" w:fill="FFFFFF"/>
        <w:spacing w:before="0" w:beforeAutospacing="0" w:after="0" w:afterAutospacing="0" w:line="300" w:lineRule="atLeast"/>
        <w:ind w:left="720" w:right="225"/>
        <w:rPr>
          <w:rFonts w:ascii="Calibri" w:hAnsi="Calibri" w:cs="Calibri"/>
          <w:color w:val="453F39"/>
        </w:rPr>
      </w:pPr>
      <w:hyperlink r:id="rId19" w:anchor="SectionNumber:4.1" w:history="1">
        <w:r w:rsidR="00A425F6" w:rsidRPr="00AF7E69">
          <w:rPr>
            <w:rStyle w:val="Hyperlink"/>
            <w:rFonts w:ascii="Calibri" w:hAnsi="Calibri" w:cs="Calibri"/>
          </w:rPr>
          <w:t>Part 4.1:</w:t>
        </w:r>
      </w:hyperlink>
      <w:r w:rsidR="00A425F6" w:rsidRPr="00AF7E69">
        <w:rPr>
          <w:rFonts w:ascii="Calibri" w:hAnsi="Calibri" w:cs="Calibri"/>
          <w:color w:val="453F39"/>
        </w:rPr>
        <w:t xml:space="preserve"> Occupational Health and Safety Act in which employers are required to ensure the health, safety and welfare of their employees which includes bullying and harassment. </w:t>
      </w:r>
    </w:p>
    <w:p w14:paraId="52F50036" w14:textId="77777777" w:rsidR="00A425F6" w:rsidRPr="00F90284" w:rsidRDefault="00A425F6" w:rsidP="00A425F6">
      <w:pPr>
        <w:pStyle w:val="ListNumber"/>
        <w:numPr>
          <w:ilvl w:val="0"/>
          <w:numId w:val="0"/>
        </w:numPr>
        <w:ind w:left="720"/>
        <w:rPr>
          <w:b/>
          <w:bCs/>
        </w:rPr>
      </w:pPr>
      <w:r w:rsidRPr="00F90284">
        <w:rPr>
          <w:b/>
          <w:bCs/>
        </w:rPr>
        <w:t>Policies from the Workers Compensation Act</w:t>
      </w:r>
    </w:p>
    <w:p w14:paraId="1C1601F1" w14:textId="77777777" w:rsidR="00A425F6" w:rsidRPr="00836B68" w:rsidRDefault="00A425F6" w:rsidP="00A425F6">
      <w:pPr>
        <w:pStyle w:val="NormalWeb"/>
        <w:shd w:val="clear" w:color="auto" w:fill="FFFFFF"/>
        <w:spacing w:before="0" w:beforeAutospacing="0" w:after="0" w:afterAutospacing="0" w:line="300" w:lineRule="atLeast"/>
        <w:ind w:right="225" w:firstLine="720"/>
        <w:rPr>
          <w:rFonts w:ascii="Calibri" w:hAnsi="Calibri" w:cs="Calibri"/>
          <w:color w:val="453F39"/>
        </w:rPr>
      </w:pPr>
      <w:r w:rsidRPr="00836B68">
        <w:rPr>
          <w:rFonts w:ascii="Calibri" w:hAnsi="Calibri" w:cs="Calibri"/>
          <w:color w:val="453F39"/>
        </w:rPr>
        <w:t xml:space="preserve">Policy Item P2-21-2: </w:t>
      </w:r>
      <w:hyperlink r:id="rId20" w:anchor="SectionNumber%3AP2-21-2" w:history="1">
        <w:r w:rsidRPr="00836B68">
          <w:rPr>
            <w:rStyle w:val="Hyperlink"/>
            <w:rFonts w:ascii="Calibri" w:hAnsi="Calibri" w:cs="Calibri"/>
          </w:rPr>
          <w:t xml:space="preserve">Employer’s Duties </w:t>
        </w:r>
      </w:hyperlink>
      <w:r w:rsidRPr="00836B68">
        <w:rPr>
          <w:rFonts w:ascii="Calibri" w:hAnsi="Calibri" w:cs="Calibri"/>
          <w:color w:val="453F39"/>
        </w:rPr>
        <w:t xml:space="preserve"> </w:t>
      </w:r>
    </w:p>
    <w:p w14:paraId="13554ABA" w14:textId="77777777" w:rsidR="00A425F6" w:rsidRPr="00836B68" w:rsidRDefault="00A425F6" w:rsidP="00A425F6">
      <w:pPr>
        <w:pStyle w:val="NormalWeb"/>
        <w:shd w:val="clear" w:color="auto" w:fill="FFFFFF"/>
        <w:spacing w:before="0" w:beforeAutospacing="0" w:after="0" w:afterAutospacing="0" w:line="300" w:lineRule="atLeast"/>
        <w:ind w:right="225" w:firstLine="720"/>
        <w:rPr>
          <w:rFonts w:ascii="Calibri" w:hAnsi="Calibri" w:cs="Calibri"/>
          <w:color w:val="453F39"/>
        </w:rPr>
      </w:pPr>
      <w:r w:rsidRPr="00836B68">
        <w:rPr>
          <w:rFonts w:ascii="Calibri" w:hAnsi="Calibri" w:cs="Calibri"/>
          <w:color w:val="453F39"/>
        </w:rPr>
        <w:t>Policy Item P2- 22-</w:t>
      </w:r>
      <w:r>
        <w:rPr>
          <w:rFonts w:ascii="Calibri" w:hAnsi="Calibri" w:cs="Calibri"/>
          <w:color w:val="453F39"/>
        </w:rPr>
        <w:t>1</w:t>
      </w:r>
      <w:r w:rsidRPr="00836B68">
        <w:rPr>
          <w:rFonts w:ascii="Calibri" w:hAnsi="Calibri" w:cs="Calibri"/>
          <w:color w:val="453F39"/>
        </w:rPr>
        <w:t xml:space="preserve"> </w:t>
      </w:r>
      <w:hyperlink r:id="rId21" w:anchor="SectionNumber%3AP2-22-1" w:history="1">
        <w:r w:rsidRPr="00836B68">
          <w:rPr>
            <w:rStyle w:val="Hyperlink"/>
            <w:rFonts w:ascii="Calibri" w:hAnsi="Calibri" w:cs="Calibri"/>
          </w:rPr>
          <w:t>Worker’s Duties</w:t>
        </w:r>
      </w:hyperlink>
      <w:r w:rsidRPr="00836B68">
        <w:rPr>
          <w:rFonts w:ascii="Calibri" w:hAnsi="Calibri" w:cs="Calibri"/>
          <w:color w:val="453F39"/>
        </w:rPr>
        <w:t xml:space="preserve"> </w:t>
      </w:r>
    </w:p>
    <w:p w14:paraId="4A2082AF" w14:textId="77777777" w:rsidR="00A425F6" w:rsidRPr="00836B68" w:rsidRDefault="00A425F6" w:rsidP="00A425F6">
      <w:pPr>
        <w:pStyle w:val="NormalWeb"/>
        <w:shd w:val="clear" w:color="auto" w:fill="FFFFFF"/>
        <w:spacing w:before="0" w:beforeAutospacing="0" w:after="0" w:afterAutospacing="0" w:line="300" w:lineRule="atLeast"/>
        <w:ind w:right="225" w:firstLine="720"/>
        <w:rPr>
          <w:rFonts w:ascii="Calibri" w:hAnsi="Calibri" w:cs="Calibri"/>
          <w:color w:val="453F39"/>
        </w:rPr>
      </w:pPr>
      <w:r w:rsidRPr="00836B68">
        <w:rPr>
          <w:rFonts w:ascii="Calibri" w:hAnsi="Calibri" w:cs="Calibri"/>
          <w:color w:val="453F39"/>
        </w:rPr>
        <w:t xml:space="preserve">Policy Item P2-23-2: </w:t>
      </w:r>
      <w:hyperlink r:id="rId22" w:anchor="SectionNumber%3AP2-23-2" w:history="1">
        <w:r w:rsidRPr="00836B68">
          <w:rPr>
            <w:rStyle w:val="Hyperlink"/>
            <w:rFonts w:ascii="Calibri" w:hAnsi="Calibri" w:cs="Calibri"/>
          </w:rPr>
          <w:t>Supervisor’s Duties</w:t>
        </w:r>
      </w:hyperlink>
      <w:r w:rsidRPr="00836B68">
        <w:rPr>
          <w:rFonts w:ascii="Calibri" w:hAnsi="Calibri" w:cs="Calibri"/>
          <w:color w:val="453F39"/>
        </w:rPr>
        <w:t xml:space="preserve"> </w:t>
      </w:r>
    </w:p>
    <w:p w14:paraId="5C42477E" w14:textId="77777777" w:rsidR="00A425F6" w:rsidRPr="00836B68" w:rsidRDefault="00A425F6" w:rsidP="00A425F6">
      <w:pPr>
        <w:pStyle w:val="NormalWeb"/>
        <w:shd w:val="clear" w:color="auto" w:fill="FFFFFF"/>
        <w:spacing w:before="0" w:beforeAutospacing="0" w:after="0" w:afterAutospacing="0" w:line="300" w:lineRule="atLeast"/>
        <w:ind w:right="225"/>
        <w:rPr>
          <w:rFonts w:ascii="Calibri" w:hAnsi="Calibri" w:cs="Calibri"/>
          <w:color w:val="453F39"/>
        </w:rPr>
      </w:pPr>
      <w:r w:rsidRPr="00836B68">
        <w:rPr>
          <w:rFonts w:ascii="Calibri" w:hAnsi="Calibri" w:cs="Calibri"/>
          <w:color w:val="453F39"/>
        </w:rPr>
        <w:tab/>
      </w:r>
    </w:p>
    <w:p w14:paraId="58AF7C97" w14:textId="3AC7C7A8" w:rsidR="00BA0F5C" w:rsidRDefault="00A425F6" w:rsidP="00BA0F5C">
      <w:pPr>
        <w:pStyle w:val="ListNumber"/>
        <w:numPr>
          <w:ilvl w:val="0"/>
          <w:numId w:val="0"/>
        </w:numPr>
        <w:spacing w:before="0" w:after="120"/>
        <w:ind w:left="720" w:hanging="360"/>
      </w:pPr>
      <w:r w:rsidRPr="00995405">
        <w:rPr>
          <w:b/>
          <w:bCs/>
        </w:rPr>
        <w:t>Section 13</w:t>
      </w:r>
      <w:r w:rsidRPr="00995405">
        <w:t xml:space="preserve"> of the </w:t>
      </w:r>
      <w:hyperlink r:id="rId23" w:anchor="section13" w:history="1">
        <w:r w:rsidRPr="00995405">
          <w:rPr>
            <w:rStyle w:val="Hyperlink"/>
          </w:rPr>
          <w:t>Human Rights Code</w:t>
        </w:r>
      </w:hyperlink>
      <w:r w:rsidRPr="00995405">
        <w:t xml:space="preserve"> prohibits discrimination in the workplace based on specific grounds such as </w:t>
      </w:r>
      <w:r>
        <w:t>indigenous identity, r</w:t>
      </w:r>
      <w:r w:rsidRPr="00995405">
        <w:t xml:space="preserve">ace, </w:t>
      </w:r>
      <w:proofErr w:type="spellStart"/>
      <w:r w:rsidRPr="00995405">
        <w:t>colour</w:t>
      </w:r>
      <w:proofErr w:type="spellEnd"/>
      <w:r w:rsidRPr="00995405">
        <w:t xml:space="preserve">, </w:t>
      </w:r>
      <w:r>
        <w:t>ancestry, place of origin, political belief, religion, marital status, family status, physical or mental disability, sex , sexual orientation, gender identity or expression, age and conviction or a criminal or summary conviction offence that is unrelated to employment</w:t>
      </w:r>
    </w:p>
    <w:p w14:paraId="21C0F3C1" w14:textId="77777777" w:rsidR="00F832B3" w:rsidRPr="00503CDF" w:rsidRDefault="00F832B3" w:rsidP="00272323">
      <w:pPr>
        <w:rPr>
          <w:color w:val="127DBC"/>
        </w:rPr>
      </w:pPr>
    </w:p>
    <w:p w14:paraId="0253E76B" w14:textId="77777777" w:rsidR="00F832B3" w:rsidRPr="00503CDF" w:rsidRDefault="00F832B3" w:rsidP="00E57959">
      <w:pPr>
        <w:pStyle w:val="Heading1"/>
        <w:rPr>
          <w:color w:val="127DBC"/>
        </w:rPr>
      </w:pPr>
      <w:bookmarkStart w:id="49" w:name="_Toc14430187"/>
      <w:bookmarkStart w:id="50" w:name="_Toc189320754"/>
      <w:r w:rsidRPr="00503CDF">
        <w:rPr>
          <w:color w:val="127DBC"/>
        </w:rPr>
        <w:lastRenderedPageBreak/>
        <w:t>Version Control Table</w:t>
      </w:r>
      <w:bookmarkEnd w:id="49"/>
      <w:bookmarkEnd w:id="50"/>
      <w:r w:rsidRPr="00503CDF">
        <w:rPr>
          <w:color w:val="127DBC"/>
        </w:rPr>
        <w:t xml:space="preserve"> </w:t>
      </w:r>
    </w:p>
    <w:tbl>
      <w:tblPr>
        <w:tblStyle w:val="TableGrid"/>
        <w:tblW w:w="5000" w:type="pct"/>
        <w:tblLook w:val="04A0" w:firstRow="1" w:lastRow="0" w:firstColumn="1" w:lastColumn="0" w:noHBand="0" w:noVBand="1"/>
      </w:tblPr>
      <w:tblGrid>
        <w:gridCol w:w="2042"/>
        <w:gridCol w:w="6162"/>
        <w:gridCol w:w="1828"/>
      </w:tblGrid>
      <w:tr w:rsidR="00202343" w:rsidRPr="00202343" w14:paraId="5B560A54" w14:textId="77777777" w:rsidTr="00C85409">
        <w:tc>
          <w:tcPr>
            <w:tcW w:w="1018" w:type="pct"/>
            <w:shd w:val="clear" w:color="auto" w:fill="0078AE"/>
            <w:vAlign w:val="center"/>
          </w:tcPr>
          <w:p w14:paraId="67E19F1A" w14:textId="77777777" w:rsidR="00504C4D" w:rsidRPr="00503CDF" w:rsidRDefault="00504C4D" w:rsidP="00C85409">
            <w:pPr>
              <w:spacing w:before="60" w:after="60"/>
              <w:rPr>
                <w:b/>
                <w:color w:val="FFFFFF" w:themeColor="background1"/>
                <w:lang w:val="en-CA"/>
              </w:rPr>
            </w:pPr>
            <w:r w:rsidRPr="00503CDF">
              <w:rPr>
                <w:b/>
                <w:color w:val="FFFFFF" w:themeColor="background1"/>
                <w:lang w:val="en-CA"/>
              </w:rPr>
              <w:t>Version Number</w:t>
            </w:r>
          </w:p>
        </w:tc>
        <w:tc>
          <w:tcPr>
            <w:tcW w:w="3071" w:type="pct"/>
            <w:shd w:val="clear" w:color="auto" w:fill="0078AE"/>
            <w:vAlign w:val="center"/>
          </w:tcPr>
          <w:p w14:paraId="55A1A13B" w14:textId="77777777" w:rsidR="00504C4D" w:rsidRPr="00503CDF" w:rsidRDefault="00504C4D" w:rsidP="00C85409">
            <w:pPr>
              <w:spacing w:before="60" w:after="60"/>
              <w:rPr>
                <w:b/>
                <w:color w:val="FFFFFF" w:themeColor="background1"/>
                <w:lang w:val="en-CA"/>
              </w:rPr>
            </w:pPr>
            <w:r w:rsidRPr="00503CDF">
              <w:rPr>
                <w:b/>
                <w:color w:val="FFFFFF" w:themeColor="background1"/>
                <w:lang w:val="en-CA"/>
              </w:rPr>
              <w:t>Summary of Purpose and/or Change(s)</w:t>
            </w:r>
          </w:p>
        </w:tc>
        <w:tc>
          <w:tcPr>
            <w:tcW w:w="911" w:type="pct"/>
            <w:shd w:val="clear" w:color="auto" w:fill="0078AE"/>
            <w:vAlign w:val="center"/>
          </w:tcPr>
          <w:p w14:paraId="34B33DC9" w14:textId="77777777" w:rsidR="00504C4D" w:rsidRPr="00503CDF" w:rsidRDefault="00504C4D" w:rsidP="00C85409">
            <w:pPr>
              <w:spacing w:before="60" w:after="60"/>
              <w:rPr>
                <w:b/>
                <w:color w:val="FFFFFF" w:themeColor="background1"/>
                <w:lang w:val="en-CA"/>
              </w:rPr>
            </w:pPr>
            <w:r w:rsidRPr="00503CDF">
              <w:rPr>
                <w:b/>
                <w:color w:val="FFFFFF" w:themeColor="background1"/>
                <w:lang w:val="en-CA"/>
              </w:rPr>
              <w:t>Date</w:t>
            </w:r>
          </w:p>
        </w:tc>
      </w:tr>
      <w:tr w:rsidR="00202343" w:rsidRPr="00202343" w14:paraId="017D4D99" w14:textId="77777777" w:rsidTr="00C85409">
        <w:tc>
          <w:tcPr>
            <w:tcW w:w="1018" w:type="pct"/>
            <w:vAlign w:val="center"/>
          </w:tcPr>
          <w:p w14:paraId="0ED72F35" w14:textId="77777777" w:rsidR="00504C4D" w:rsidRPr="001427FC" w:rsidRDefault="00C85409" w:rsidP="00C85409">
            <w:pPr>
              <w:spacing w:before="60" w:after="60"/>
              <w:rPr>
                <w:highlight w:val="yellow"/>
                <w:lang w:val="en-CA"/>
              </w:rPr>
            </w:pPr>
            <w:r w:rsidRPr="001427FC">
              <w:rPr>
                <w:highlight w:val="yellow"/>
                <w:lang w:val="en-CA"/>
              </w:rPr>
              <w:t>1.0</w:t>
            </w:r>
          </w:p>
        </w:tc>
        <w:tc>
          <w:tcPr>
            <w:tcW w:w="3071" w:type="pct"/>
            <w:vAlign w:val="center"/>
          </w:tcPr>
          <w:p w14:paraId="703AACF0" w14:textId="6364C165" w:rsidR="00504C4D" w:rsidRPr="001427FC" w:rsidRDefault="00142312" w:rsidP="00C85409">
            <w:pPr>
              <w:spacing w:before="60" w:after="60"/>
              <w:rPr>
                <w:highlight w:val="yellow"/>
                <w:lang w:val="en-CA"/>
              </w:rPr>
            </w:pPr>
            <w:r w:rsidRPr="001427FC">
              <w:rPr>
                <w:highlight w:val="yellow"/>
                <w:lang w:val="en-CA"/>
              </w:rPr>
              <w:t>Initial Release</w:t>
            </w:r>
          </w:p>
        </w:tc>
        <w:tc>
          <w:tcPr>
            <w:tcW w:w="911" w:type="pct"/>
            <w:vAlign w:val="center"/>
          </w:tcPr>
          <w:p w14:paraId="1609653B" w14:textId="77777777" w:rsidR="00504C4D" w:rsidRPr="001427FC" w:rsidRDefault="00504C4D" w:rsidP="00C85409">
            <w:pPr>
              <w:spacing w:before="60" w:after="60"/>
              <w:rPr>
                <w:highlight w:val="yellow"/>
                <w:lang w:val="en-CA"/>
              </w:rPr>
            </w:pPr>
          </w:p>
        </w:tc>
      </w:tr>
      <w:tr w:rsidR="00202343" w:rsidRPr="00202343" w14:paraId="224B4E38" w14:textId="77777777" w:rsidTr="00C85409">
        <w:tc>
          <w:tcPr>
            <w:tcW w:w="1018" w:type="pct"/>
            <w:vAlign w:val="center"/>
          </w:tcPr>
          <w:p w14:paraId="3F168CCC" w14:textId="77777777" w:rsidR="00504C4D" w:rsidRPr="001427FC" w:rsidRDefault="00504C4D" w:rsidP="00C85409">
            <w:pPr>
              <w:spacing w:before="60" w:after="60"/>
              <w:rPr>
                <w:lang w:val="en-CA"/>
              </w:rPr>
            </w:pPr>
          </w:p>
        </w:tc>
        <w:tc>
          <w:tcPr>
            <w:tcW w:w="3071" w:type="pct"/>
            <w:vAlign w:val="center"/>
          </w:tcPr>
          <w:p w14:paraId="5F243A03" w14:textId="77777777" w:rsidR="00504C4D" w:rsidRPr="001427FC" w:rsidRDefault="00504C4D" w:rsidP="00C85409">
            <w:pPr>
              <w:spacing w:before="60" w:after="60"/>
              <w:rPr>
                <w:lang w:val="en-CA"/>
              </w:rPr>
            </w:pPr>
          </w:p>
        </w:tc>
        <w:tc>
          <w:tcPr>
            <w:tcW w:w="911" w:type="pct"/>
            <w:vAlign w:val="center"/>
          </w:tcPr>
          <w:p w14:paraId="0BD26A79" w14:textId="77777777" w:rsidR="00504C4D" w:rsidRPr="001427FC" w:rsidRDefault="00504C4D" w:rsidP="00C85409">
            <w:pPr>
              <w:spacing w:before="60" w:after="60"/>
              <w:rPr>
                <w:lang w:val="en-CA"/>
              </w:rPr>
            </w:pPr>
          </w:p>
        </w:tc>
      </w:tr>
      <w:tr w:rsidR="00202343" w:rsidRPr="00202343" w14:paraId="4E1CDEEF" w14:textId="77777777" w:rsidTr="00C85409">
        <w:tc>
          <w:tcPr>
            <w:tcW w:w="1018" w:type="pct"/>
            <w:vAlign w:val="center"/>
          </w:tcPr>
          <w:p w14:paraId="3E047EE7" w14:textId="77777777" w:rsidR="00504C4D" w:rsidRPr="001427FC" w:rsidRDefault="00504C4D" w:rsidP="00C85409">
            <w:pPr>
              <w:spacing w:before="60" w:after="60"/>
              <w:rPr>
                <w:lang w:val="en-CA"/>
              </w:rPr>
            </w:pPr>
          </w:p>
        </w:tc>
        <w:tc>
          <w:tcPr>
            <w:tcW w:w="3071" w:type="pct"/>
            <w:vAlign w:val="center"/>
          </w:tcPr>
          <w:p w14:paraId="4D854579" w14:textId="77777777" w:rsidR="00504C4D" w:rsidRPr="001427FC" w:rsidRDefault="00504C4D" w:rsidP="00C85409">
            <w:pPr>
              <w:spacing w:before="60" w:after="60"/>
              <w:rPr>
                <w:lang w:val="en-CA"/>
              </w:rPr>
            </w:pPr>
          </w:p>
        </w:tc>
        <w:tc>
          <w:tcPr>
            <w:tcW w:w="911" w:type="pct"/>
            <w:vAlign w:val="center"/>
          </w:tcPr>
          <w:p w14:paraId="0CC71FD5" w14:textId="77777777" w:rsidR="00504C4D" w:rsidRPr="001427FC" w:rsidRDefault="00504C4D" w:rsidP="00C85409">
            <w:pPr>
              <w:spacing w:before="60" w:after="60"/>
              <w:rPr>
                <w:lang w:val="en-CA"/>
              </w:rPr>
            </w:pPr>
          </w:p>
        </w:tc>
      </w:tr>
    </w:tbl>
    <w:p w14:paraId="0069C8B3" w14:textId="77777777" w:rsidR="00A95C79" w:rsidRPr="00503CDF" w:rsidRDefault="00A95C79" w:rsidP="00E57959">
      <w:pPr>
        <w:pStyle w:val="Heading1"/>
        <w:rPr>
          <w:color w:val="127DBC"/>
        </w:rPr>
      </w:pPr>
      <w:bookmarkStart w:id="51" w:name="_Toc14430188"/>
      <w:bookmarkStart w:id="52" w:name="_Toc189320755"/>
      <w:r w:rsidRPr="00503CDF">
        <w:rPr>
          <w:color w:val="127DBC"/>
        </w:rPr>
        <w:t xml:space="preserve">Appendix </w:t>
      </w:r>
      <w:bookmarkEnd w:id="51"/>
      <w:r w:rsidR="0063624F" w:rsidRPr="00503CDF">
        <w:rPr>
          <w:color w:val="127DBC"/>
        </w:rPr>
        <w:t>A</w:t>
      </w:r>
      <w:bookmarkEnd w:id="52"/>
    </w:p>
    <w:p w14:paraId="7EB83BD5" w14:textId="706DB902" w:rsidR="003D18A0" w:rsidRDefault="003D18A0" w:rsidP="008B4E6B">
      <w:pPr>
        <w:pStyle w:val="Heading1"/>
        <w:numPr>
          <w:ilvl w:val="0"/>
          <w:numId w:val="0"/>
        </w:numPr>
        <w:spacing w:after="180"/>
        <w:ind w:left="432"/>
      </w:pPr>
      <w:r>
        <w:t>Investigation Report Template</w:t>
      </w:r>
    </w:p>
    <w:p w14:paraId="092E25B6" w14:textId="77777777" w:rsidR="003D18A0" w:rsidRDefault="003D18A0" w:rsidP="008B4E6B">
      <w:pPr>
        <w:pStyle w:val="ListNumber"/>
        <w:numPr>
          <w:ilvl w:val="0"/>
          <w:numId w:val="0"/>
        </w:numPr>
        <w:spacing w:before="0" w:after="120"/>
        <w:ind w:left="720" w:hanging="360"/>
        <w:jc w:val="both"/>
      </w:pPr>
      <w:r>
        <w:t xml:space="preserve">This investigation report template can be used when conducting a bullying and harassment investigation. It will provide employers with the steps to assess and investigate workplace bullying and harassment complaints. </w:t>
      </w:r>
    </w:p>
    <w:p w14:paraId="1D272AD1" w14:textId="1FB40FBB" w:rsidR="003D18A0" w:rsidRDefault="003D18A0" w:rsidP="00561E2A">
      <w:pPr>
        <w:pStyle w:val="ListNumber"/>
        <w:numPr>
          <w:ilvl w:val="0"/>
          <w:numId w:val="0"/>
        </w:numPr>
        <w:spacing w:before="0" w:after="120"/>
        <w:ind w:left="720" w:hanging="360"/>
        <w:jc w:val="both"/>
      </w:pPr>
      <w:r>
        <w:t xml:space="preserve">This form can be customized for different workplaces </w:t>
      </w:r>
      <w:r w:rsidR="00E25C3F">
        <w:t>and employers</w:t>
      </w:r>
      <w:r>
        <w:t xml:space="preserve"> may</w:t>
      </w:r>
      <w:r w:rsidR="00357A53">
        <w:t xml:space="preserve"> revise the questions based on the circumstances and information required. </w:t>
      </w:r>
    </w:p>
    <w:p w14:paraId="0DA1D3CF" w14:textId="50B2E26F" w:rsidR="008B4E6B" w:rsidRDefault="008B4E6B">
      <w:pPr>
        <w:spacing w:after="200"/>
      </w:pPr>
      <w:r>
        <w:br w:type="page"/>
      </w:r>
    </w:p>
    <w:tbl>
      <w:tblPr>
        <w:tblpPr w:leftFromText="180" w:rightFromText="180" w:vertAnchor="text" w:horzAnchor="margin" w:tblpXSpec="center" w:tblpY="-601"/>
        <w:tblW w:w="106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45" w:type="dxa"/>
          <w:left w:w="89" w:type="dxa"/>
          <w:bottom w:w="43" w:type="dxa"/>
          <w:right w:w="89" w:type="dxa"/>
        </w:tblCellMar>
        <w:tblLook w:val="01E0" w:firstRow="1" w:lastRow="1" w:firstColumn="1" w:lastColumn="1" w:noHBand="0" w:noVBand="0"/>
      </w:tblPr>
      <w:tblGrid>
        <w:gridCol w:w="3060"/>
        <w:gridCol w:w="7562"/>
      </w:tblGrid>
      <w:tr w:rsidR="008B4E6B" w:rsidRPr="00F52F62" w14:paraId="35EAE5D3" w14:textId="77777777" w:rsidTr="008B4E6B">
        <w:trPr>
          <w:cantSplit/>
          <w:trHeight w:val="720"/>
        </w:trPr>
        <w:tc>
          <w:tcPr>
            <w:tcW w:w="10622" w:type="dxa"/>
            <w:gridSpan w:val="2"/>
            <w:tcMar>
              <w:top w:w="43" w:type="dxa"/>
              <w:bottom w:w="43" w:type="dxa"/>
            </w:tcMar>
          </w:tcPr>
          <w:p w14:paraId="39D8315F" w14:textId="377ED1D2" w:rsidR="008B4E6B" w:rsidRPr="008B4E6B" w:rsidRDefault="008B4E6B" w:rsidP="008B4E6B">
            <w:pPr>
              <w:pStyle w:val="ListBullet"/>
              <w:numPr>
                <w:ilvl w:val="0"/>
                <w:numId w:val="0"/>
              </w:numPr>
              <w:ind w:left="714" w:hanging="357"/>
              <w:jc w:val="center"/>
              <w:rPr>
                <w:b/>
                <w:bCs/>
              </w:rPr>
            </w:pPr>
            <w:r w:rsidRPr="008B4E6B">
              <w:rPr>
                <w:b/>
                <w:bCs/>
              </w:rPr>
              <w:lastRenderedPageBreak/>
              <w:t>INVESTIGATION TEMPLATE</w:t>
            </w:r>
          </w:p>
        </w:tc>
      </w:tr>
      <w:tr w:rsidR="008B4E6B" w:rsidRPr="00F52F62" w14:paraId="6D66530C" w14:textId="77777777" w:rsidTr="008B4E6B">
        <w:trPr>
          <w:cantSplit/>
          <w:trHeight w:val="720"/>
        </w:trPr>
        <w:tc>
          <w:tcPr>
            <w:tcW w:w="10622" w:type="dxa"/>
            <w:gridSpan w:val="2"/>
            <w:tcMar>
              <w:top w:w="43" w:type="dxa"/>
              <w:bottom w:w="43" w:type="dxa"/>
            </w:tcMar>
          </w:tcPr>
          <w:p w14:paraId="0F7FA11A" w14:textId="77777777" w:rsidR="008B4E6B" w:rsidRPr="00BE5377" w:rsidRDefault="008B4E6B" w:rsidP="008B4E6B">
            <w:pPr>
              <w:pStyle w:val="Formfillablefield"/>
            </w:pPr>
            <w:r w:rsidRPr="008B4E6B">
              <w:t>Name of Complainant</w:t>
            </w:r>
          </w:p>
          <w:p w14:paraId="2E5426EE" w14:textId="77777777" w:rsidR="008B4E6B" w:rsidRPr="001E4EA8" w:rsidRDefault="008B4E6B" w:rsidP="008B4E6B">
            <w:pPr>
              <w:pStyle w:val="Formfillablefield"/>
            </w:pPr>
          </w:p>
        </w:tc>
      </w:tr>
      <w:tr w:rsidR="008B4E6B" w:rsidRPr="00F52F62" w14:paraId="7BEB2121" w14:textId="77777777" w:rsidTr="008B4E6B">
        <w:trPr>
          <w:cantSplit/>
          <w:trHeight w:val="720"/>
        </w:trPr>
        <w:tc>
          <w:tcPr>
            <w:tcW w:w="10622" w:type="dxa"/>
            <w:gridSpan w:val="2"/>
            <w:tcMar>
              <w:top w:w="43" w:type="dxa"/>
              <w:bottom w:w="43" w:type="dxa"/>
            </w:tcMar>
          </w:tcPr>
          <w:p w14:paraId="098CE45B" w14:textId="77777777" w:rsidR="008B4E6B" w:rsidRPr="00BE5377" w:rsidRDefault="008B4E6B" w:rsidP="008B4E6B">
            <w:pPr>
              <w:pStyle w:val="Formfillablefield"/>
            </w:pPr>
            <w:r w:rsidRPr="008B4E6B">
              <w:t>Name of Respondent</w:t>
            </w:r>
          </w:p>
          <w:p w14:paraId="7D21273C" w14:textId="77777777" w:rsidR="008B4E6B" w:rsidRPr="001E4EA8" w:rsidRDefault="008B4E6B" w:rsidP="008B4E6B">
            <w:pPr>
              <w:pStyle w:val="Formcaptiontext"/>
              <w:rPr>
                <w:rStyle w:val="boldedcopy"/>
                <w:b/>
              </w:rPr>
            </w:pPr>
          </w:p>
        </w:tc>
      </w:tr>
      <w:tr w:rsidR="008B4E6B" w:rsidRPr="00F52F62" w14:paraId="6A83032E" w14:textId="77777777" w:rsidTr="008B4E6B">
        <w:trPr>
          <w:cantSplit/>
          <w:trHeight w:val="720"/>
        </w:trPr>
        <w:tc>
          <w:tcPr>
            <w:tcW w:w="3060" w:type="dxa"/>
            <w:tcMar>
              <w:top w:w="43" w:type="dxa"/>
              <w:bottom w:w="43" w:type="dxa"/>
            </w:tcMar>
          </w:tcPr>
          <w:p w14:paraId="0662E441" w14:textId="77777777" w:rsidR="008B4E6B" w:rsidRPr="001E4EA8" w:rsidRDefault="008B4E6B" w:rsidP="008B4E6B">
            <w:pPr>
              <w:pStyle w:val="Formfillablefield"/>
              <w:rPr>
                <w:bCs/>
              </w:rPr>
            </w:pPr>
            <w:r w:rsidRPr="008B4E6B">
              <w:t>Date Submitted</w:t>
            </w:r>
          </w:p>
        </w:tc>
        <w:tc>
          <w:tcPr>
            <w:tcW w:w="7562" w:type="dxa"/>
          </w:tcPr>
          <w:p w14:paraId="1ADB4F6F" w14:textId="77777777" w:rsidR="008B4E6B" w:rsidRPr="00E56B89" w:rsidRDefault="008B4E6B" w:rsidP="008B4E6B">
            <w:pPr>
              <w:pStyle w:val="Formfillablefield"/>
            </w:pPr>
            <w:r w:rsidRPr="008B4E6B">
              <w:t>Name of Investigator</w:t>
            </w:r>
            <w:r>
              <w:rPr>
                <w:rStyle w:val="boldedcopy"/>
                <w:b w:val="0"/>
              </w:rPr>
              <w:t xml:space="preserve"> </w:t>
            </w:r>
          </w:p>
        </w:tc>
      </w:tr>
      <w:tr w:rsidR="008B4E6B" w:rsidRPr="00F52F62" w14:paraId="4EACFB88" w14:textId="77777777" w:rsidTr="008B4E6B">
        <w:trPr>
          <w:cantSplit/>
          <w:trHeight w:val="720"/>
        </w:trPr>
        <w:tc>
          <w:tcPr>
            <w:tcW w:w="10622" w:type="dxa"/>
            <w:gridSpan w:val="2"/>
            <w:tcMar>
              <w:top w:w="43" w:type="dxa"/>
              <w:bottom w:w="43" w:type="dxa"/>
            </w:tcMar>
          </w:tcPr>
          <w:p w14:paraId="3F1DDBD8" w14:textId="3BB8593B" w:rsidR="008B4E6B" w:rsidRDefault="008B4E6B" w:rsidP="00587A4C">
            <w:pPr>
              <w:pStyle w:val="Formfillablefield"/>
              <w:pBdr>
                <w:bottom w:val="single" w:sz="4" w:space="1" w:color="auto"/>
              </w:pBdr>
            </w:pPr>
            <w:r>
              <w:t>Summary of the Incident</w:t>
            </w:r>
          </w:p>
          <w:p w14:paraId="23669F46" w14:textId="77777777" w:rsidR="00587A4C" w:rsidRDefault="00587A4C" w:rsidP="00587A4C">
            <w:pPr>
              <w:pStyle w:val="Formfillablefield"/>
              <w:pBdr>
                <w:bottom w:val="single" w:sz="4" w:space="1" w:color="auto"/>
              </w:pBdr>
            </w:pPr>
          </w:p>
          <w:p w14:paraId="6C5148F0" w14:textId="77777777" w:rsidR="00587A4C" w:rsidRDefault="00587A4C" w:rsidP="00587A4C">
            <w:pPr>
              <w:pStyle w:val="Formfillablefield"/>
              <w:pBdr>
                <w:bottom w:val="single" w:sz="4" w:space="1" w:color="auto"/>
              </w:pBdr>
            </w:pPr>
          </w:p>
          <w:p w14:paraId="0BBA9F3F" w14:textId="77777777" w:rsidR="00587A4C" w:rsidRDefault="00587A4C" w:rsidP="00587A4C">
            <w:pPr>
              <w:pStyle w:val="Formfillablefield"/>
              <w:pBdr>
                <w:bottom w:val="single" w:sz="4" w:space="1" w:color="auto"/>
              </w:pBdr>
            </w:pPr>
          </w:p>
          <w:tbl>
            <w:tblPr>
              <w:tblStyle w:val="GridTable4"/>
              <w:tblW w:w="10499" w:type="dxa"/>
              <w:tblLayout w:type="fixed"/>
              <w:tblLook w:val="01E0" w:firstRow="1" w:lastRow="1" w:firstColumn="1" w:lastColumn="1" w:noHBand="0" w:noVBand="0"/>
            </w:tblPr>
            <w:tblGrid>
              <w:gridCol w:w="4667"/>
              <w:gridCol w:w="5832"/>
            </w:tblGrid>
            <w:tr w:rsidR="00587A4C" w:rsidRPr="00E65688" w14:paraId="25BA2C8A" w14:textId="77777777" w:rsidTr="00587A4C">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667" w:type="dxa"/>
                </w:tcPr>
                <w:p w14:paraId="351006C9" w14:textId="77777777" w:rsidR="00587A4C" w:rsidRPr="00587A4C" w:rsidRDefault="00587A4C" w:rsidP="0084084A">
                  <w:pPr>
                    <w:pStyle w:val="Tableheading"/>
                    <w:framePr w:hSpace="180" w:wrap="around" w:vAnchor="text" w:hAnchor="margin" w:xAlign="center" w:y="-601"/>
                    <w:rPr>
                      <w:rFonts w:ascii="Calibri" w:hAnsi="Calibri" w:cs="Calibri"/>
                      <w:b/>
                      <w:bCs/>
                      <w:sz w:val="22"/>
                      <w:szCs w:val="22"/>
                    </w:rPr>
                  </w:pPr>
                  <w:r w:rsidRPr="00587A4C">
                    <w:rPr>
                      <w:rFonts w:ascii="Calibri" w:hAnsi="Calibri" w:cs="Calibri"/>
                      <w:b/>
                      <w:bCs/>
                      <w:sz w:val="22"/>
                      <w:szCs w:val="22"/>
                    </w:rPr>
                    <w:t>Person interviewed</w:t>
                  </w:r>
                </w:p>
              </w:tc>
              <w:tc>
                <w:tcPr>
                  <w:cnfStyle w:val="000100000000" w:firstRow="0" w:lastRow="0" w:firstColumn="0" w:lastColumn="1" w:oddVBand="0" w:evenVBand="0" w:oddHBand="0" w:evenHBand="0" w:firstRowFirstColumn="0" w:firstRowLastColumn="0" w:lastRowFirstColumn="0" w:lastRowLastColumn="0"/>
                  <w:tcW w:w="5832" w:type="dxa"/>
                </w:tcPr>
                <w:p w14:paraId="500D3514" w14:textId="1A17A283" w:rsidR="00587A4C" w:rsidRPr="00587A4C" w:rsidRDefault="00587A4C" w:rsidP="0084084A">
                  <w:pPr>
                    <w:pStyle w:val="Tableheading"/>
                    <w:framePr w:hSpace="180" w:wrap="around" w:vAnchor="text" w:hAnchor="margin" w:xAlign="center" w:y="-601"/>
                    <w:rPr>
                      <w:rFonts w:ascii="Calibri" w:hAnsi="Calibri" w:cs="Calibri"/>
                      <w:b/>
                      <w:bCs/>
                      <w:sz w:val="22"/>
                      <w:szCs w:val="22"/>
                    </w:rPr>
                  </w:pPr>
                  <w:r w:rsidRPr="00587A4C">
                    <w:rPr>
                      <w:rFonts w:ascii="Calibri" w:hAnsi="Calibri" w:cs="Calibri"/>
                      <w:b/>
                      <w:bCs/>
                      <w:sz w:val="22"/>
                      <w:szCs w:val="22"/>
                    </w:rPr>
                    <w:t>Statement</w:t>
                  </w:r>
                </w:p>
              </w:tc>
            </w:tr>
            <w:tr w:rsidR="00587A4C" w:rsidRPr="00E56B89" w14:paraId="6D797B14" w14:textId="77777777" w:rsidTr="00587A4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667" w:type="dxa"/>
                </w:tcPr>
                <w:p w14:paraId="724B6FAA"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p w14:paraId="5307BC2D" w14:textId="69E957FC" w:rsidR="00587A4C" w:rsidRPr="00587A4C" w:rsidRDefault="00587A4C" w:rsidP="0084084A">
                  <w:pPr>
                    <w:pStyle w:val="Formfillablefield"/>
                    <w:framePr w:hSpace="180" w:wrap="around" w:vAnchor="text" w:hAnchor="margin" w:xAlign="center" w:y="-601"/>
                    <w:rPr>
                      <w:rFonts w:ascii="Calibri" w:hAnsi="Calibri" w:cs="Calibri"/>
                      <w:sz w:val="22"/>
                      <w:szCs w:val="22"/>
                    </w:rPr>
                  </w:pPr>
                  <w:r w:rsidRPr="00587A4C">
                    <w:rPr>
                      <w:rFonts w:ascii="Calibri" w:hAnsi="Calibri" w:cs="Calibri"/>
                      <w:sz w:val="22"/>
                      <w:szCs w:val="22"/>
                    </w:rPr>
                    <w:t>Complainant</w:t>
                  </w:r>
                </w:p>
                <w:p w14:paraId="6ACAE815"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c>
                <w:tcPr>
                  <w:cnfStyle w:val="000100000000" w:firstRow="0" w:lastRow="0" w:firstColumn="0" w:lastColumn="1" w:oddVBand="0" w:evenVBand="0" w:oddHBand="0" w:evenHBand="0" w:firstRowFirstColumn="0" w:firstRowLastColumn="0" w:lastRowFirstColumn="0" w:lastRowLastColumn="0"/>
                  <w:tcW w:w="5832" w:type="dxa"/>
                </w:tcPr>
                <w:p w14:paraId="0FB6A8E1"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r>
            <w:tr w:rsidR="00587A4C" w:rsidRPr="00E56B89" w14:paraId="3C02A034" w14:textId="77777777" w:rsidTr="00587A4C">
              <w:trPr>
                <w:trHeight w:val="641"/>
              </w:trPr>
              <w:tc>
                <w:tcPr>
                  <w:cnfStyle w:val="001000000000" w:firstRow="0" w:lastRow="0" w:firstColumn="1" w:lastColumn="0" w:oddVBand="0" w:evenVBand="0" w:oddHBand="0" w:evenHBand="0" w:firstRowFirstColumn="0" w:firstRowLastColumn="0" w:lastRowFirstColumn="0" w:lastRowLastColumn="0"/>
                  <w:tcW w:w="4667" w:type="dxa"/>
                </w:tcPr>
                <w:p w14:paraId="657BB06E" w14:textId="77777777" w:rsidR="00587A4C" w:rsidRDefault="00587A4C" w:rsidP="0084084A">
                  <w:pPr>
                    <w:pStyle w:val="Formfillablefield"/>
                    <w:framePr w:hSpace="180" w:wrap="around" w:vAnchor="text" w:hAnchor="margin" w:xAlign="center" w:y="-601"/>
                    <w:rPr>
                      <w:rFonts w:ascii="Calibri" w:hAnsi="Calibri" w:cs="Calibri"/>
                      <w:b w:val="0"/>
                      <w:bCs w:val="0"/>
                      <w:sz w:val="22"/>
                      <w:szCs w:val="22"/>
                    </w:rPr>
                  </w:pPr>
                </w:p>
                <w:p w14:paraId="6873A912" w14:textId="45583F28" w:rsidR="00587A4C" w:rsidRPr="00587A4C" w:rsidRDefault="00587A4C" w:rsidP="0084084A">
                  <w:pPr>
                    <w:pStyle w:val="Formfillablefield"/>
                    <w:framePr w:hSpace="180" w:wrap="around" w:vAnchor="text" w:hAnchor="margin" w:xAlign="center" w:y="-601"/>
                    <w:rPr>
                      <w:rFonts w:ascii="Calibri" w:hAnsi="Calibri" w:cs="Calibri"/>
                      <w:sz w:val="22"/>
                      <w:szCs w:val="22"/>
                    </w:rPr>
                  </w:pPr>
                  <w:r w:rsidRPr="00587A4C">
                    <w:rPr>
                      <w:rFonts w:ascii="Calibri" w:hAnsi="Calibri" w:cs="Calibri"/>
                      <w:sz w:val="22"/>
                      <w:szCs w:val="22"/>
                    </w:rPr>
                    <w:t>Respondent</w:t>
                  </w:r>
                </w:p>
                <w:p w14:paraId="403438D6"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c>
                <w:tcPr>
                  <w:cnfStyle w:val="000100000000" w:firstRow="0" w:lastRow="0" w:firstColumn="0" w:lastColumn="1" w:oddVBand="0" w:evenVBand="0" w:oddHBand="0" w:evenHBand="0" w:firstRowFirstColumn="0" w:firstRowLastColumn="0" w:lastRowFirstColumn="0" w:lastRowLastColumn="0"/>
                  <w:tcW w:w="5832" w:type="dxa"/>
                </w:tcPr>
                <w:p w14:paraId="6307C44D"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r>
            <w:tr w:rsidR="00587A4C" w:rsidRPr="00E56B89" w14:paraId="1B90ECDC" w14:textId="77777777" w:rsidTr="00587A4C">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4667" w:type="dxa"/>
                </w:tcPr>
                <w:p w14:paraId="4BC8C9C0"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p w14:paraId="70F0A2F0" w14:textId="3CFBB5AC" w:rsidR="00587A4C" w:rsidRPr="00587A4C" w:rsidRDefault="00587A4C" w:rsidP="0084084A">
                  <w:pPr>
                    <w:pStyle w:val="Formfillablefield"/>
                    <w:framePr w:hSpace="180" w:wrap="around" w:vAnchor="text" w:hAnchor="margin" w:xAlign="center" w:y="-601"/>
                    <w:rPr>
                      <w:rFonts w:ascii="Calibri" w:hAnsi="Calibri" w:cs="Calibri"/>
                      <w:sz w:val="22"/>
                      <w:szCs w:val="22"/>
                    </w:rPr>
                  </w:pPr>
                  <w:r w:rsidRPr="00587A4C">
                    <w:rPr>
                      <w:rFonts w:ascii="Calibri" w:hAnsi="Calibri" w:cs="Calibri"/>
                      <w:sz w:val="22"/>
                      <w:szCs w:val="22"/>
                    </w:rPr>
                    <w:t xml:space="preserve">Witness </w:t>
                  </w:r>
                </w:p>
                <w:p w14:paraId="5AA7C95F"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c>
                <w:tcPr>
                  <w:cnfStyle w:val="000100000000" w:firstRow="0" w:lastRow="0" w:firstColumn="0" w:lastColumn="1" w:oddVBand="0" w:evenVBand="0" w:oddHBand="0" w:evenHBand="0" w:firstRowFirstColumn="0" w:firstRowLastColumn="0" w:lastRowFirstColumn="0" w:lastRowLastColumn="0"/>
                  <w:tcW w:w="5832" w:type="dxa"/>
                </w:tcPr>
                <w:p w14:paraId="7F5C8616"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r>
            <w:tr w:rsidR="00587A4C" w:rsidRPr="00E56B89" w14:paraId="1E7D286F" w14:textId="77777777" w:rsidTr="00587A4C">
              <w:trPr>
                <w:cnfStyle w:val="010000000000" w:firstRow="0" w:lastRow="1"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667" w:type="dxa"/>
                </w:tcPr>
                <w:p w14:paraId="21DB78EF"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p w14:paraId="7BBB2776" w14:textId="3913AE91" w:rsidR="00587A4C" w:rsidRPr="00587A4C" w:rsidRDefault="00587A4C" w:rsidP="0084084A">
                  <w:pPr>
                    <w:pStyle w:val="Formfillablefield"/>
                    <w:framePr w:hSpace="180" w:wrap="around" w:vAnchor="text" w:hAnchor="margin" w:xAlign="center" w:y="-601"/>
                    <w:rPr>
                      <w:rFonts w:ascii="Calibri" w:hAnsi="Calibri" w:cs="Calibri"/>
                      <w:sz w:val="22"/>
                      <w:szCs w:val="22"/>
                    </w:rPr>
                  </w:pPr>
                  <w:r w:rsidRPr="00587A4C">
                    <w:rPr>
                      <w:rFonts w:ascii="Calibri" w:hAnsi="Calibri" w:cs="Calibri"/>
                      <w:sz w:val="22"/>
                      <w:szCs w:val="22"/>
                    </w:rPr>
                    <w:t>Other</w:t>
                  </w:r>
                </w:p>
                <w:p w14:paraId="55E5D460"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c>
                <w:tcPr>
                  <w:cnfStyle w:val="000100000000" w:firstRow="0" w:lastRow="0" w:firstColumn="0" w:lastColumn="1" w:oddVBand="0" w:evenVBand="0" w:oddHBand="0" w:evenHBand="0" w:firstRowFirstColumn="0" w:firstRowLastColumn="0" w:lastRowFirstColumn="0" w:lastRowLastColumn="0"/>
                  <w:tcW w:w="5832" w:type="dxa"/>
                </w:tcPr>
                <w:p w14:paraId="49D57F30" w14:textId="77777777" w:rsidR="00587A4C" w:rsidRPr="00587A4C" w:rsidRDefault="00587A4C" w:rsidP="0084084A">
                  <w:pPr>
                    <w:pStyle w:val="Formfillablefield"/>
                    <w:framePr w:hSpace="180" w:wrap="around" w:vAnchor="text" w:hAnchor="margin" w:xAlign="center" w:y="-601"/>
                    <w:rPr>
                      <w:rFonts w:ascii="Calibri" w:hAnsi="Calibri" w:cs="Calibri"/>
                      <w:sz w:val="22"/>
                      <w:szCs w:val="22"/>
                    </w:rPr>
                  </w:pPr>
                </w:p>
              </w:tc>
            </w:tr>
          </w:tbl>
          <w:p w14:paraId="589B08C9" w14:textId="77777777" w:rsidR="008B4E6B" w:rsidRPr="003D18A0" w:rsidRDefault="008B4E6B" w:rsidP="008B4E6B">
            <w:pPr>
              <w:pStyle w:val="Formfillablefield"/>
            </w:pPr>
          </w:p>
        </w:tc>
      </w:tr>
    </w:tbl>
    <w:tbl>
      <w:tblPr>
        <w:tblW w:w="10632" w:type="dxa"/>
        <w:tblInd w:w="-29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45" w:type="dxa"/>
          <w:left w:w="89" w:type="dxa"/>
          <w:bottom w:w="43" w:type="dxa"/>
          <w:right w:w="89" w:type="dxa"/>
        </w:tblCellMar>
        <w:tblLook w:val="01E0" w:firstRow="1" w:lastRow="1" w:firstColumn="1" w:lastColumn="1" w:noHBand="0" w:noVBand="0"/>
      </w:tblPr>
      <w:tblGrid>
        <w:gridCol w:w="10632"/>
      </w:tblGrid>
      <w:tr w:rsidR="00203BAF" w:rsidRPr="00F52F62" w14:paraId="7F134894" w14:textId="77777777" w:rsidTr="008B4E6B">
        <w:trPr>
          <w:cantSplit/>
          <w:trHeight w:val="720"/>
        </w:trPr>
        <w:tc>
          <w:tcPr>
            <w:tcW w:w="10632" w:type="dxa"/>
            <w:tcMar>
              <w:top w:w="43" w:type="dxa"/>
              <w:bottom w:w="43" w:type="dxa"/>
            </w:tcMar>
          </w:tcPr>
          <w:p w14:paraId="46074AA9" w14:textId="77777777" w:rsidR="00203BAF" w:rsidRDefault="00203BAF" w:rsidP="00203BAF">
            <w:pPr>
              <w:pStyle w:val="Formcaptiontext"/>
              <w:rPr>
                <w:b w:val="0"/>
              </w:rPr>
            </w:pPr>
          </w:p>
          <w:p w14:paraId="6FB4529E" w14:textId="52453AB6" w:rsidR="00587A4C" w:rsidRDefault="00587A4C" w:rsidP="00203BAF">
            <w:pPr>
              <w:pStyle w:val="Formcaptiontext"/>
              <w:rPr>
                <w:bCs/>
              </w:rPr>
            </w:pPr>
            <w:r w:rsidRPr="00587A4C">
              <w:rPr>
                <w:bCs/>
              </w:rPr>
              <w:t>Assessment</w:t>
            </w:r>
          </w:p>
          <w:p w14:paraId="545A7F95" w14:textId="13138A7B" w:rsidR="00203BAF" w:rsidRDefault="00203BAF" w:rsidP="00203BAF">
            <w:pPr>
              <w:pStyle w:val="Formcaptiontext"/>
              <w:rPr>
                <w:b w:val="0"/>
              </w:rPr>
            </w:pPr>
            <w:r w:rsidRPr="00EA1540">
              <w:rPr>
                <w:b w:val="0"/>
              </w:rPr>
              <w:t xml:space="preserve">Based on the </w:t>
            </w:r>
            <w:r w:rsidR="00587A4C">
              <w:rPr>
                <w:b w:val="0"/>
              </w:rPr>
              <w:t>I</w:t>
            </w:r>
            <w:r w:rsidRPr="00EA1540">
              <w:rPr>
                <w:b w:val="0"/>
              </w:rPr>
              <w:t xml:space="preserve">nvestigation, </w:t>
            </w:r>
            <w:r w:rsidR="00587A4C">
              <w:rPr>
                <w:b w:val="0"/>
              </w:rPr>
              <w:t>were there findings of bullying and harassment?</w:t>
            </w:r>
          </w:p>
          <w:p w14:paraId="39A4B728" w14:textId="44EA3FAB" w:rsidR="00203BAF" w:rsidRPr="00587A4C" w:rsidRDefault="00203BAF" w:rsidP="00587A4C">
            <w:pPr>
              <w:pStyle w:val="Formfillablefield"/>
            </w:pPr>
            <w:r w:rsidRPr="00EA1540">
              <w:t>Yes</w:t>
            </w:r>
            <w:r>
              <w:t xml:space="preserve"> </w:t>
            </w:r>
            <w:r w:rsidRPr="00EA1540">
              <w:t xml:space="preserve"> </w:t>
            </w:r>
            <w:r>
              <w:fldChar w:fldCharType="begin">
                <w:ffData>
                  <w:name w:val="Check1"/>
                  <w:enabled/>
                  <w:calcOnExit w:val="0"/>
                  <w:checkBox>
                    <w:size w:val="20"/>
                    <w:default w:val="0"/>
                  </w:checkBox>
                </w:ffData>
              </w:fldChar>
            </w:r>
            <w:r>
              <w:instrText xml:space="preserve"> FORMCHECKBOX </w:instrText>
            </w:r>
            <w:r w:rsidR="00BF02A8">
              <w:fldChar w:fldCharType="separate"/>
            </w:r>
            <w:r>
              <w:fldChar w:fldCharType="end"/>
            </w:r>
            <w:r>
              <w:t xml:space="preserve">       </w:t>
            </w:r>
            <w:r w:rsidRPr="00EA1540">
              <w:t>No</w:t>
            </w:r>
            <w:r>
              <w:t xml:space="preserve"> </w:t>
            </w:r>
            <w:r w:rsidRPr="00EA1540">
              <w:t xml:space="preserve"> </w:t>
            </w:r>
            <w:r>
              <w:fldChar w:fldCharType="begin">
                <w:ffData>
                  <w:name w:val=""/>
                  <w:enabled/>
                  <w:calcOnExit w:val="0"/>
                  <w:checkBox>
                    <w:size w:val="20"/>
                    <w:default w:val="0"/>
                  </w:checkBox>
                </w:ffData>
              </w:fldChar>
            </w:r>
            <w:r>
              <w:instrText xml:space="preserve"> FORMCHECKBOX </w:instrText>
            </w:r>
            <w:r w:rsidR="00BF02A8">
              <w:fldChar w:fldCharType="separate"/>
            </w:r>
            <w:r>
              <w:fldChar w:fldCharType="end"/>
            </w:r>
          </w:p>
        </w:tc>
      </w:tr>
      <w:tr w:rsidR="003D18A0" w:rsidRPr="00F52F62" w14:paraId="4728A4F9" w14:textId="77777777" w:rsidTr="008B4E6B">
        <w:trPr>
          <w:cantSplit/>
          <w:trHeight w:val="720"/>
        </w:trPr>
        <w:tc>
          <w:tcPr>
            <w:tcW w:w="10632" w:type="dxa"/>
            <w:tcMar>
              <w:top w:w="43" w:type="dxa"/>
              <w:bottom w:w="43" w:type="dxa"/>
            </w:tcMar>
          </w:tcPr>
          <w:p w14:paraId="6834DF71" w14:textId="38A0FCEB" w:rsidR="003D18A0" w:rsidRPr="00587A4C" w:rsidRDefault="003D18A0" w:rsidP="008E3C83">
            <w:pPr>
              <w:pStyle w:val="Formcaptiontext"/>
              <w:rPr>
                <w:bCs/>
              </w:rPr>
            </w:pPr>
            <w:r w:rsidRPr="00587A4C">
              <w:rPr>
                <w:bCs/>
              </w:rPr>
              <w:t xml:space="preserve">Reason(s) for this </w:t>
            </w:r>
            <w:r w:rsidR="00587A4C" w:rsidRPr="00587A4C">
              <w:rPr>
                <w:bCs/>
              </w:rPr>
              <w:t>C</w:t>
            </w:r>
            <w:r w:rsidRPr="00587A4C">
              <w:rPr>
                <w:bCs/>
              </w:rPr>
              <w:t>onclusion</w:t>
            </w:r>
          </w:p>
          <w:p w14:paraId="4F6CD6AE" w14:textId="77777777" w:rsidR="003D18A0" w:rsidRDefault="003D18A0" w:rsidP="008E3C83">
            <w:pPr>
              <w:pStyle w:val="Formfillablefield"/>
            </w:pPr>
          </w:p>
          <w:p w14:paraId="7A707440" w14:textId="77777777" w:rsidR="003D18A0" w:rsidRPr="00DF65DF" w:rsidRDefault="003D18A0" w:rsidP="008E3C83">
            <w:pPr>
              <w:pStyle w:val="Formfillablefield"/>
            </w:pPr>
          </w:p>
        </w:tc>
      </w:tr>
    </w:tbl>
    <w:p w14:paraId="47F4D951" w14:textId="77777777" w:rsidR="00BA0F5C" w:rsidRPr="00202343" w:rsidRDefault="00BA0F5C" w:rsidP="00587A4C">
      <w:pPr>
        <w:rPr>
          <w:color w:val="127DBC"/>
        </w:rPr>
      </w:pPr>
    </w:p>
    <w:sectPr w:rsidR="00BA0F5C" w:rsidRPr="00202343" w:rsidSect="00BC2A10">
      <w:headerReference w:type="default" r:id="rId24"/>
      <w:footerReference w:type="default" r:id="rId25"/>
      <w:headerReference w:type="first" r:id="rId26"/>
      <w:pgSz w:w="12240" w:h="15840" w:code="1"/>
      <w:pgMar w:top="1800" w:right="758" w:bottom="1440" w:left="1440" w:header="624" w:footer="51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4A493" w14:textId="77777777" w:rsidR="001B1152" w:rsidRDefault="001B1152" w:rsidP="00272323">
      <w:r>
        <w:separator/>
      </w:r>
    </w:p>
  </w:endnote>
  <w:endnote w:type="continuationSeparator" w:id="0">
    <w:p w14:paraId="3E6DD408" w14:textId="77777777" w:rsidR="001B1152" w:rsidRDefault="001B1152" w:rsidP="0027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embedRegular r:id="rId1" w:fontKey="{2E5D8491-D9AA-4B4B-8D44-A8DF39D8648F}"/>
    <w:embedBold r:id="rId2" w:fontKey="{7C13D973-AB51-4FAF-BAF9-A225285D9308}"/>
    <w:embedItalic r:id="rId3" w:fontKey="{95283025-5A2D-4BCD-B67D-A3292B04F145}"/>
  </w:font>
  <w:font w:name="Calibri">
    <w:panose1 w:val="020F0502020204030204"/>
    <w:charset w:val="00"/>
    <w:family w:val="swiss"/>
    <w:pitch w:val="variable"/>
    <w:sig w:usb0="E4002EFF" w:usb1="C000247B" w:usb2="00000009" w:usb3="00000000" w:csb0="000001FF" w:csb1="00000000"/>
    <w:embedRegular r:id="rId4" w:fontKey="{8AFC0354-1F21-4553-9AE8-72FA57C20A78}"/>
    <w:embedBold r:id="rId5" w:fontKey="{33B5408D-0B2A-4661-BEBC-D200D8C96251}"/>
    <w:embedItalic r:id="rId6" w:fontKey="{A18A5455-7112-4210-ABA9-E3F8A6D7C846}"/>
  </w:font>
  <w:font w:name="Corbel">
    <w:panose1 w:val="020B0503020204020204"/>
    <w:charset w:val="00"/>
    <w:family w:val="swiss"/>
    <w:pitch w:val="variable"/>
    <w:sig w:usb0="A00002EF" w:usb1="4000A44B" w:usb2="00000000" w:usb3="00000000" w:csb0="0000019F" w:csb1="00000000"/>
    <w:embedRegular r:id="rId7" w:fontKey="{093E1154-E488-4D29-A9AA-8180A66560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C51F4897-8126-4943-9176-B300A79B2FC0}"/>
  </w:font>
  <w:font w:name="Verdana">
    <w:panose1 w:val="020B0604030504040204"/>
    <w:charset w:val="00"/>
    <w:family w:val="swiss"/>
    <w:pitch w:val="variable"/>
    <w:sig w:usb0="A00006FF" w:usb1="4000205B" w:usb2="00000010" w:usb3="00000000" w:csb0="0000019F" w:csb1="00000000"/>
    <w:embedRegular r:id="rId9" w:fontKey="{56E7CD8E-1E92-440E-B5E1-C38749D1AF8F}"/>
    <w:embedBold r:id="rId10" w:fontKey="{1FBA0F3C-2D68-442F-B3EF-0CA5C246C37A}"/>
  </w:font>
  <w:font w:name="HalisR-Book">
    <w:charset w:val="4D"/>
    <w:family w:val="auto"/>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embedRegular r:id="rId11" w:fontKey="{9D40A453-30F4-415A-84FF-9E06CC43FF4D}"/>
  </w:font>
  <w:font w:name="HalisR-Bold">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DFEB" w14:textId="6385B4A7" w:rsidR="004224F1" w:rsidRPr="00566357" w:rsidRDefault="00BF02A8" w:rsidP="008A74CA">
    <w:pPr>
      <w:pStyle w:val="Footer"/>
      <w:pBdr>
        <w:top w:val="single" w:sz="6" w:space="1" w:color="C1D82F"/>
      </w:pBdr>
      <w:rPr>
        <w:b/>
        <w:bCs/>
      </w:rPr>
    </w:pPr>
    <w:sdt>
      <w:sdtPr>
        <w:id w:val="1187941794"/>
        <w:docPartObj>
          <w:docPartGallery w:val="Page Numbers (Bottom of Page)"/>
          <w:docPartUnique/>
        </w:docPartObj>
      </w:sdtPr>
      <w:sdtEndPr>
        <w:rPr>
          <w:spacing w:val="60"/>
          <w:shd w:val="clear" w:color="auto" w:fill="C1D82F"/>
        </w:rPr>
      </w:sdtEndPr>
      <w:sdtContent>
        <w:r w:rsidR="004224F1" w:rsidRPr="0063624F">
          <w:fldChar w:fldCharType="begin"/>
        </w:r>
        <w:r w:rsidR="004224F1" w:rsidRPr="0063624F">
          <w:instrText xml:space="preserve"> PAGE   \* MERGEFORMAT </w:instrText>
        </w:r>
        <w:r w:rsidR="004224F1" w:rsidRPr="0063624F">
          <w:fldChar w:fldCharType="separate"/>
        </w:r>
        <w:r w:rsidR="00495FDB" w:rsidRPr="00495FDB">
          <w:rPr>
            <w:b/>
            <w:bCs/>
            <w:noProof/>
          </w:rPr>
          <w:t>11</w:t>
        </w:r>
        <w:r w:rsidR="004224F1" w:rsidRPr="0063624F">
          <w:rPr>
            <w:b/>
            <w:bCs/>
            <w:noProof/>
          </w:rPr>
          <w:fldChar w:fldCharType="end"/>
        </w:r>
        <w:r w:rsidR="004224F1" w:rsidRPr="0063624F">
          <w:rPr>
            <w:b/>
            <w:bCs/>
          </w:rPr>
          <w:t xml:space="preserve"> | </w:t>
        </w:r>
        <w:r w:rsidR="004224F1" w:rsidRPr="0063624F">
          <w:rPr>
            <w:spacing w:val="60"/>
          </w:rPr>
          <w:t>Page</w:t>
        </w:r>
        <w:r w:rsidR="004224F1">
          <w:rPr>
            <w:spacing w:val="60"/>
          </w:rPr>
          <w:t xml:space="preserve"> </w:t>
        </w:r>
      </w:sdtContent>
    </w:sdt>
    <w:r w:rsidR="004224F1">
      <w:rPr>
        <w:spacing w:val="60"/>
      </w:rPr>
      <w:tab/>
    </w:r>
  </w:p>
  <w:p w14:paraId="6E24E0F5" w14:textId="751CCB77" w:rsidR="004224F1" w:rsidRPr="00BC2A10" w:rsidRDefault="00503CDF" w:rsidP="00E57959">
    <w:pPr>
      <w:pStyle w:val="Footer"/>
      <w:jc w:val="center"/>
    </w:pPr>
    <w:r>
      <w:rPr>
        <w:noProof/>
        <w:lang w:val="en-CA" w:eastAsia="en-CA"/>
      </w:rPr>
      <w:drawing>
        <wp:anchor distT="0" distB="0" distL="114300" distR="114300" simplePos="0" relativeHeight="251671040" behindDoc="1" locked="0" layoutInCell="1" allowOverlap="1" wp14:anchorId="471EBE75" wp14:editId="159C861E">
          <wp:simplePos x="0" y="0"/>
          <wp:positionH relativeFrom="page">
            <wp:align>right</wp:align>
          </wp:positionH>
          <wp:positionV relativeFrom="paragraph">
            <wp:posOffset>5080</wp:posOffset>
          </wp:positionV>
          <wp:extent cx="1123950" cy="476250"/>
          <wp:effectExtent l="0" t="0" r="0" b="0"/>
          <wp:wrapNone/>
          <wp:docPr id="354304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4F1" w:rsidRPr="00BC2A10">
      <w:t xml:space="preserve">Version: </w:t>
    </w:r>
    <w:sdt>
      <w:sdtPr>
        <w:id w:val="844205344"/>
      </w:sdtPr>
      <w:sdtEndPr/>
      <w:sdtContent>
        <w:r w:rsidR="004224F1" w:rsidRPr="00F91D31">
          <w:t>1.0.</w:t>
        </w:r>
      </w:sdtContent>
    </w:sdt>
    <w:r w:rsidR="004224F1" w:rsidRPr="00BC2A10">
      <w:t xml:space="preserve">  |  Last Revision: </w:t>
    </w:r>
    <w:sdt>
      <w:sdtPr>
        <w:id w:val="-1932659360"/>
        <w:date w:fullDate="2025-02-23T00:00:00Z">
          <w:dateFormat w:val="MMMM d, yyyy"/>
          <w:lid w:val="en-CA"/>
          <w:storeMappedDataAs w:val="dateTime"/>
          <w:calendar w:val="gregorian"/>
        </w:date>
      </w:sdtPr>
      <w:sdtEndPr/>
      <w:sdtContent>
        <w:r w:rsidR="0009784E">
          <w:rPr>
            <w:lang w:val="en-CA"/>
          </w:rPr>
          <w:t>February 23, 2025</w:t>
        </w:r>
      </w:sdtContent>
    </w:sdt>
    <w:r w:rsidR="004224F1" w:rsidRPr="00BC2A10">
      <w:t> </w:t>
    </w:r>
    <w:proofErr w:type="gramStart"/>
    <w:r w:rsidR="004224F1" w:rsidRPr="00BC2A10">
      <w:t>|  Replaces</w:t>
    </w:r>
    <w:proofErr w:type="gramEnd"/>
    <w:r w:rsidR="004224F1" w:rsidRPr="00BC2A10">
      <w:t xml:space="preserve">:  </w:t>
    </w:r>
    <w:sdt>
      <w:sdtPr>
        <w:id w:val="1142317687"/>
        <w:date>
          <w:dateFormat w:val="MMMM d, yyyy"/>
          <w:lid w:val="en-CA"/>
          <w:storeMappedDataAs w:val="dateTime"/>
          <w:calendar w:val="gregorian"/>
        </w:date>
      </w:sdtPr>
      <w:sdtEndPr/>
      <w:sdtContent>
        <w:r w:rsidR="004224F1" w:rsidRPr="00BC2A10">
          <w:t>N/A</w:t>
        </w:r>
      </w:sdtContent>
    </w:sdt>
    <w:r w:rsidR="004224F1">
      <w:t>  </w:t>
    </w:r>
    <w:r w:rsidR="004224F1" w:rsidRPr="00BC2A10">
      <w:t xml:space="preserve"> </w:t>
    </w:r>
    <w:r w:rsidR="004224F1">
      <w:t xml:space="preserve">| </w:t>
    </w:r>
    <w:r w:rsidR="004224F1" w:rsidRPr="00BC2A10">
      <w:t xml:space="preserve">Originally Created: </w:t>
    </w:r>
    <w:sdt>
      <w:sdtPr>
        <w:id w:val="-1103962088"/>
        <w:date w:fullDate="2025-02-09T00:00:00Z">
          <w:dateFormat w:val="MMMM d, yyyy"/>
          <w:lid w:val="en-CA"/>
          <w:storeMappedDataAs w:val="dateTime"/>
          <w:calendar w:val="gregorian"/>
        </w:date>
      </w:sdtPr>
      <w:sdtEndPr/>
      <w:sdtContent>
        <w:r w:rsidR="00E83F7A">
          <w:rPr>
            <w:lang w:val="en-CA"/>
          </w:rPr>
          <w:t>February 9, 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2C1D1" w14:textId="77777777" w:rsidR="001B1152" w:rsidRDefault="001B1152" w:rsidP="00272323">
      <w:r>
        <w:separator/>
      </w:r>
    </w:p>
  </w:footnote>
  <w:footnote w:type="continuationSeparator" w:id="0">
    <w:p w14:paraId="2C1304E7" w14:textId="77777777" w:rsidR="001B1152" w:rsidRDefault="001B1152" w:rsidP="0027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12E0" w14:textId="6EFF4F30" w:rsidR="004224F1" w:rsidRPr="00272323" w:rsidRDefault="00503CDF" w:rsidP="00272323">
    <w:pPr>
      <w:pStyle w:val="Header"/>
      <w:rPr>
        <w:color w:val="1F497D"/>
        <w:sz w:val="32"/>
        <w:szCs w:val="28"/>
      </w:rPr>
    </w:pPr>
    <w:r>
      <w:rPr>
        <w:lang w:val="en-CA" w:eastAsia="en-CA"/>
      </w:rPr>
      <w:drawing>
        <wp:anchor distT="0" distB="0" distL="114300" distR="114300" simplePos="0" relativeHeight="251670016" behindDoc="1" locked="0" layoutInCell="1" allowOverlap="1" wp14:anchorId="2FE16C9D" wp14:editId="413938F9">
          <wp:simplePos x="0" y="0"/>
          <wp:positionH relativeFrom="page">
            <wp:align>left</wp:align>
          </wp:positionH>
          <wp:positionV relativeFrom="paragraph">
            <wp:posOffset>-396240</wp:posOffset>
          </wp:positionV>
          <wp:extent cx="145276" cy="2524125"/>
          <wp:effectExtent l="0" t="0" r="7620" b="0"/>
          <wp:wrapNone/>
          <wp:docPr id="682923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45276" cy="25241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u w:val="single"/>
        </w:rPr>
        <w:id w:val="1841434057"/>
        <w:text/>
      </w:sdtPr>
      <w:sdtEndPr/>
      <w:sdtContent>
        <w:r w:rsidR="00F64E84" w:rsidRPr="00F91D31">
          <w:rPr>
            <w:u w:val="single"/>
          </w:rPr>
          <w:t>Bullying &amp; Harassment Policy</w:t>
        </w:r>
        <w:r w:rsidR="00F91D31" w:rsidRPr="00F91D31">
          <w:rPr>
            <w:u w:val="single"/>
          </w:rPr>
          <w:t xml:space="preserve"> and Program</w:t>
        </w:r>
      </w:sdtContent>
    </w:sdt>
    <w:r w:rsidR="004224F1" w:rsidRPr="00272323">
      <w:t xml:space="preserve"> </w:t>
    </w:r>
    <w:r w:rsidR="004A338A">
      <w:t xml:space="preserve"> </w:t>
    </w:r>
    <w:r w:rsidR="004A338A" w:rsidRPr="00503CDF">
      <w:rPr>
        <w:color w:val="E77425"/>
      </w:rPr>
      <w:ptab w:relativeTo="margin" w:alignment="right" w:leader="none"/>
    </w:r>
    <w:r w:rsidR="004A338A" w:rsidRPr="00503CDF">
      <w:rPr>
        <w:color w:val="E77425"/>
      </w:rPr>
      <w:t>Occupational Health and Safety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45C36" w14:textId="72C15964" w:rsidR="004224F1" w:rsidRDefault="00971C19" w:rsidP="00E57959">
    <w:pPr>
      <w:pStyle w:val="Header"/>
      <w:tabs>
        <w:tab w:val="clear" w:pos="4680"/>
        <w:tab w:val="clear" w:pos="9360"/>
        <w:tab w:val="left" w:pos="1280"/>
      </w:tabs>
    </w:pPr>
    <w:r>
      <w:rPr>
        <w:lang w:val="en-CA" w:eastAsia="en-CA"/>
      </w:rPr>
      <w:drawing>
        <wp:anchor distT="0" distB="0" distL="114300" distR="114300" simplePos="0" relativeHeight="251672064" behindDoc="1" locked="0" layoutInCell="1" allowOverlap="1" wp14:anchorId="53AD4736" wp14:editId="7E8F49CF">
          <wp:simplePos x="0" y="0"/>
          <wp:positionH relativeFrom="margin">
            <wp:align>left</wp:align>
          </wp:positionH>
          <wp:positionV relativeFrom="paragraph">
            <wp:posOffset>1880235</wp:posOffset>
          </wp:positionV>
          <wp:extent cx="2371060" cy="1803790"/>
          <wp:effectExtent l="0" t="0" r="0" b="6350"/>
          <wp:wrapNone/>
          <wp:docPr id="19" name="Graphic 18">
            <a:extLst xmlns:a="http://schemas.openxmlformats.org/drawingml/2006/main">
              <a:ext uri="{FF2B5EF4-FFF2-40B4-BE49-F238E27FC236}">
                <a16:creationId xmlns:a16="http://schemas.microsoft.com/office/drawing/2014/main" id="{6332F033-B344-4169-7AA9-D16073346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6332F033-B344-4169-7AA9-D16073346F78}"/>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371060" cy="1803790"/>
                  </a:xfrm>
                  <a:prstGeom prst="rect">
                    <a:avLst/>
                  </a:prstGeom>
                </pic:spPr>
              </pic:pic>
            </a:graphicData>
          </a:graphic>
        </wp:anchor>
      </w:drawing>
    </w:r>
    <w:r w:rsidR="00033D01">
      <w:rPr>
        <w:lang w:val="en-CA" w:eastAsia="en-CA"/>
      </w:rPr>
      <w:drawing>
        <wp:anchor distT="0" distB="0" distL="114300" distR="114300" simplePos="0" relativeHeight="251668991" behindDoc="1" locked="0" layoutInCell="1" allowOverlap="1" wp14:anchorId="469B2258" wp14:editId="55123C1F">
          <wp:simplePos x="0" y="0"/>
          <wp:positionH relativeFrom="page">
            <wp:align>right</wp:align>
          </wp:positionH>
          <wp:positionV relativeFrom="paragraph">
            <wp:posOffset>-396241</wp:posOffset>
          </wp:positionV>
          <wp:extent cx="7763952" cy="10048875"/>
          <wp:effectExtent l="0" t="0" r="8890" b="0"/>
          <wp:wrapNone/>
          <wp:docPr id="12646458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3952"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4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0ECF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E5C71"/>
    <w:multiLevelType w:val="hybridMultilevel"/>
    <w:tmpl w:val="6ED42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C54A26"/>
    <w:multiLevelType w:val="hybridMultilevel"/>
    <w:tmpl w:val="BA0C03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DE705E"/>
    <w:multiLevelType w:val="multilevel"/>
    <w:tmpl w:val="97C4D760"/>
    <w:lvl w:ilvl="0">
      <w:start w:val="1"/>
      <w:numFmt w:val="decimal"/>
      <w:lvlText w:val="%1."/>
      <w:lvlJc w:val="left"/>
      <w:pPr>
        <w:ind w:left="360" w:hanging="360"/>
      </w:pPr>
      <w:rPr>
        <w:rFonts w:hint="default"/>
        <w:b/>
        <w:i w:val="0"/>
        <w:color w:val="0078AE"/>
        <w:sz w:val="36"/>
        <w:u w:color="0078A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EE0B79"/>
    <w:multiLevelType w:val="hybridMultilevel"/>
    <w:tmpl w:val="C374A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40439D"/>
    <w:multiLevelType w:val="hybridMultilevel"/>
    <w:tmpl w:val="CEE4A9BC"/>
    <w:lvl w:ilvl="0" w:tplc="D9EE3B86">
      <w:start w:val="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C51B56"/>
    <w:multiLevelType w:val="hybridMultilevel"/>
    <w:tmpl w:val="E8025258"/>
    <w:lvl w:ilvl="0" w:tplc="300EDD42">
      <w:start w:val="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B28BF"/>
    <w:multiLevelType w:val="hybridMultilevel"/>
    <w:tmpl w:val="A810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83262"/>
    <w:multiLevelType w:val="hybridMultilevel"/>
    <w:tmpl w:val="4AEE126E"/>
    <w:lvl w:ilvl="0" w:tplc="5B182F42">
      <w:start w:val="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75921"/>
    <w:multiLevelType w:val="hybridMultilevel"/>
    <w:tmpl w:val="3BF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C0BF7"/>
    <w:multiLevelType w:val="hybridMultilevel"/>
    <w:tmpl w:val="705E34A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8962432"/>
    <w:multiLevelType w:val="hybridMultilevel"/>
    <w:tmpl w:val="DA185AF4"/>
    <w:lvl w:ilvl="0" w:tplc="527A6400">
      <w:start w:val="3"/>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E0180F"/>
    <w:multiLevelType w:val="hybridMultilevel"/>
    <w:tmpl w:val="52B2E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F7B0727"/>
    <w:multiLevelType w:val="hybridMultilevel"/>
    <w:tmpl w:val="1D4686C6"/>
    <w:lvl w:ilvl="0" w:tplc="214020FC">
      <w:start w:val="1"/>
      <w:numFmt w:val="bullet"/>
      <w:lvlText w:val=""/>
      <w:lvlJc w:val="left"/>
      <w:pPr>
        <w:ind w:left="1080" w:hanging="720"/>
      </w:pPr>
      <w:rPr>
        <w:rFonts w:ascii="Symbol" w:hAnsi="Symbol" w:hint="default"/>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00C5F56"/>
    <w:multiLevelType w:val="hybridMultilevel"/>
    <w:tmpl w:val="6FC69198"/>
    <w:lvl w:ilvl="0" w:tplc="214020FC">
      <w:start w:val="1"/>
      <w:numFmt w:val="bullet"/>
      <w:lvlText w:val=""/>
      <w:lvlJc w:val="left"/>
      <w:pPr>
        <w:ind w:left="1004" w:hanging="360"/>
      </w:pPr>
      <w:rPr>
        <w:rFonts w:ascii="Symbol" w:hAnsi="Symbol" w:hint="default"/>
        <w:color w:val="auto"/>
        <w:sz w:val="20"/>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5" w15:restartNumberingAfterBreak="0">
    <w:nsid w:val="47247022"/>
    <w:multiLevelType w:val="multilevel"/>
    <w:tmpl w:val="137E10E8"/>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9465712"/>
    <w:multiLevelType w:val="hybridMultilevel"/>
    <w:tmpl w:val="2966BCB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C34D6C"/>
    <w:multiLevelType w:val="hybridMultilevel"/>
    <w:tmpl w:val="FD0A1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F220EDD"/>
    <w:multiLevelType w:val="hybridMultilevel"/>
    <w:tmpl w:val="AF8E7A0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FAC4D87"/>
    <w:multiLevelType w:val="hybridMultilevel"/>
    <w:tmpl w:val="3B4C1FD4"/>
    <w:lvl w:ilvl="0" w:tplc="85BADA82">
      <w:start w:val="11"/>
      <w:numFmt w:val="decimal"/>
      <w:lvlText w:val="%1"/>
      <w:lvlJc w:val="left"/>
      <w:pPr>
        <w:ind w:left="720" w:hanging="360"/>
      </w:pPr>
      <w:rPr>
        <w:rFonts w:ascii="Calibri" w:eastAsiaTheme="minorHAnsi" w:hAnsi="Calibri" w:cs="Calibri" w:hint="default"/>
        <w:color w:val="0070C0" w:themeColor="hyperlink"/>
        <w:sz w:val="24"/>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19210E"/>
    <w:multiLevelType w:val="hybridMultilevel"/>
    <w:tmpl w:val="ECD448EC"/>
    <w:lvl w:ilvl="0" w:tplc="42AE6F9A">
      <w:start w:val="3"/>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CA40C2"/>
    <w:multiLevelType w:val="hybridMultilevel"/>
    <w:tmpl w:val="1AB4C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74116E2"/>
    <w:multiLevelType w:val="hybridMultilevel"/>
    <w:tmpl w:val="08C60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4F00BF"/>
    <w:multiLevelType w:val="hybridMultilevel"/>
    <w:tmpl w:val="E2DCD4CE"/>
    <w:lvl w:ilvl="0" w:tplc="7B141B96">
      <w:start w:val="1"/>
      <w:numFmt w:val="decimal"/>
      <w:lvlText w:val="%1."/>
      <w:lvlJc w:val="left"/>
      <w:pPr>
        <w:ind w:left="720" w:hanging="360"/>
      </w:pPr>
      <w:rPr>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DB833DA"/>
    <w:multiLevelType w:val="hybridMultilevel"/>
    <w:tmpl w:val="FC5AC5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D35168"/>
    <w:multiLevelType w:val="hybridMultilevel"/>
    <w:tmpl w:val="B30C746E"/>
    <w:lvl w:ilvl="0" w:tplc="214020FC">
      <w:start w:val="1"/>
      <w:numFmt w:val="bullet"/>
      <w:lvlText w:val=""/>
      <w:lvlJc w:val="left"/>
      <w:pPr>
        <w:ind w:left="1080" w:hanging="720"/>
      </w:pPr>
      <w:rPr>
        <w:rFonts w:ascii="Symbol" w:hAnsi="Symbol" w:hint="default"/>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F7B0E"/>
    <w:multiLevelType w:val="multilevel"/>
    <w:tmpl w:val="8754413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71E2995"/>
    <w:multiLevelType w:val="hybridMultilevel"/>
    <w:tmpl w:val="E6B4233C"/>
    <w:lvl w:ilvl="0" w:tplc="7B141B96">
      <w:start w:val="1"/>
      <w:numFmt w:val="decimal"/>
      <w:lvlText w:val="%1."/>
      <w:lvlJc w:val="left"/>
      <w:pPr>
        <w:ind w:left="720" w:hanging="360"/>
      </w:pPr>
      <w:rPr>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A6A2EA6"/>
    <w:multiLevelType w:val="hybridMultilevel"/>
    <w:tmpl w:val="E34EE4C8"/>
    <w:lvl w:ilvl="0" w:tplc="2D8E151A">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C6FF8"/>
    <w:multiLevelType w:val="multilevel"/>
    <w:tmpl w:val="BE44EB1A"/>
    <w:lvl w:ilvl="0">
      <w:start w:val="1"/>
      <w:numFmt w:val="decimal"/>
      <w:pStyle w:val="Heading1"/>
      <w:lvlText w:val="%1"/>
      <w:lvlJc w:val="left"/>
      <w:pPr>
        <w:ind w:left="574" w:hanging="432"/>
      </w:pPr>
      <w:rPr>
        <w:rFonts w:hint="default"/>
        <w:b/>
        <w:i w:val="0"/>
        <w:color w:val="127DBC"/>
        <w:sz w:val="36"/>
        <w:u w:color="0078AE"/>
      </w:rPr>
    </w:lvl>
    <w:lvl w:ilvl="1">
      <w:start w:val="1"/>
      <w:numFmt w:val="decimal"/>
      <w:pStyle w:val="Heading2"/>
      <w:lvlText w:val="%1.%2"/>
      <w:lvlJc w:val="left"/>
      <w:pPr>
        <w:ind w:left="718" w:hanging="576"/>
      </w:pPr>
      <w:rPr>
        <w:rFonts w:hint="default"/>
        <w:b/>
        <w:color w:val="127DBC"/>
      </w:rPr>
    </w:lvl>
    <w:lvl w:ilvl="2">
      <w:start w:val="1"/>
      <w:numFmt w:val="decimal"/>
      <w:pStyle w:val="Heading3"/>
      <w:lvlText w:val="%1.%2.%3"/>
      <w:lvlJc w:val="left"/>
      <w:pPr>
        <w:ind w:left="1003"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7FA1496"/>
    <w:multiLevelType w:val="hybridMultilevel"/>
    <w:tmpl w:val="D41A6106"/>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2E7A81"/>
    <w:multiLevelType w:val="hybridMultilevel"/>
    <w:tmpl w:val="D56884D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AF4246C"/>
    <w:multiLevelType w:val="hybridMultilevel"/>
    <w:tmpl w:val="ECCAABE4"/>
    <w:lvl w:ilvl="0" w:tplc="B57E4F42">
      <w:start w:val="1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DA54CD"/>
    <w:multiLevelType w:val="hybridMultilevel"/>
    <w:tmpl w:val="57E07F5C"/>
    <w:lvl w:ilvl="0" w:tplc="6FC66E36">
      <w:start w:val="1"/>
      <w:numFmt w:val="decimal"/>
      <w:lvlText w:val="%1."/>
      <w:lvlJc w:val="left"/>
      <w:pPr>
        <w:ind w:left="644" w:hanging="360"/>
      </w:pPr>
      <w:rPr>
        <w:rFonts w:asciiTheme="minorHAnsi" w:hAnsiTheme="minorHAns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15"/>
  </w:num>
  <w:num w:numId="3">
    <w:abstractNumId w:val="16"/>
  </w:num>
  <w:num w:numId="4">
    <w:abstractNumId w:val="28"/>
  </w:num>
  <w:num w:numId="5">
    <w:abstractNumId w:val="31"/>
  </w:num>
  <w:num w:numId="6">
    <w:abstractNumId w:val="23"/>
  </w:num>
  <w:num w:numId="7">
    <w:abstractNumId w:val="10"/>
  </w:num>
  <w:num w:numId="8">
    <w:abstractNumId w:val="33"/>
  </w:num>
  <w:num w:numId="9">
    <w:abstractNumId w:val="19"/>
  </w:num>
  <w:num w:numId="10">
    <w:abstractNumId w:val="31"/>
  </w:num>
  <w:num w:numId="11">
    <w:abstractNumId w:val="31"/>
    <w:lvlOverride w:ilvl="0">
      <w:startOverride w:val="2"/>
    </w:lvlOverride>
    <w:lvlOverride w:ilvl="1">
      <w:startOverride w:val="1"/>
    </w:lvlOverride>
  </w:num>
  <w:num w:numId="12">
    <w:abstractNumId w:val="26"/>
  </w:num>
  <w:num w:numId="13">
    <w:abstractNumId w:val="13"/>
  </w:num>
  <w:num w:numId="14">
    <w:abstractNumId w:val="14"/>
  </w:num>
  <w:num w:numId="15">
    <w:abstractNumId w:val="1"/>
  </w:num>
  <w:num w:numId="16">
    <w:abstractNumId w:val="12"/>
  </w:num>
  <w:num w:numId="17">
    <w:abstractNumId w:val="18"/>
  </w:num>
  <w:num w:numId="18">
    <w:abstractNumId w:val="22"/>
  </w:num>
  <w:num w:numId="19">
    <w:abstractNumId w:val="4"/>
  </w:num>
  <w:num w:numId="20">
    <w:abstractNumId w:val="35"/>
  </w:num>
  <w:num w:numId="21">
    <w:abstractNumId w:val="24"/>
  </w:num>
  <w:num w:numId="22">
    <w:abstractNumId w:val="29"/>
  </w:num>
  <w:num w:numId="23">
    <w:abstractNumId w:val="2"/>
  </w:num>
  <w:num w:numId="24">
    <w:abstractNumId w:val="3"/>
  </w:num>
  <w:num w:numId="25">
    <w:abstractNumId w:val="25"/>
  </w:num>
  <w:num w:numId="26">
    <w:abstractNumId w:val="20"/>
  </w:num>
  <w:num w:numId="27">
    <w:abstractNumId w:val="30"/>
  </w:num>
  <w:num w:numId="28">
    <w:abstractNumId w:val="32"/>
  </w:num>
  <w:num w:numId="29">
    <w:abstractNumId w:val="34"/>
  </w:num>
  <w:num w:numId="30">
    <w:abstractNumId w:val="17"/>
  </w:num>
  <w:num w:numId="31">
    <w:abstractNumId w:val="31"/>
  </w:num>
  <w:num w:numId="32">
    <w:abstractNumId w:val="21"/>
  </w:num>
  <w:num w:numId="33">
    <w:abstractNumId w:val="11"/>
  </w:num>
  <w:num w:numId="34">
    <w:abstractNumId w:val="7"/>
  </w:num>
  <w:num w:numId="35">
    <w:abstractNumId w:val="31"/>
  </w:num>
  <w:num w:numId="36">
    <w:abstractNumId w:val="31"/>
  </w:num>
  <w:num w:numId="37">
    <w:abstractNumId w:val="5"/>
  </w:num>
  <w:num w:numId="38">
    <w:abstractNumId w:val="9"/>
  </w:num>
  <w:num w:numId="39">
    <w:abstractNumId w:val="8"/>
  </w:num>
  <w:num w:numId="40">
    <w:abstractNumId w:val="6"/>
  </w:num>
  <w:num w:numId="41">
    <w:abstractNumId w:val="31"/>
  </w:num>
  <w:num w:numId="42">
    <w:abstractNumId w:val="31"/>
  </w:num>
  <w:num w:numId="43">
    <w:abstractNumId w:val="31"/>
  </w:num>
  <w:num w:numId="44">
    <w:abstractNumId w:val="31"/>
  </w:num>
  <w:num w:numId="45">
    <w:abstractNumId w:val="31"/>
  </w:num>
  <w:num w:numId="46">
    <w:abstractNumId w:val="31"/>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2B3"/>
    <w:rsid w:val="00014977"/>
    <w:rsid w:val="00020F8E"/>
    <w:rsid w:val="00033D01"/>
    <w:rsid w:val="00052382"/>
    <w:rsid w:val="0006568A"/>
    <w:rsid w:val="000668CE"/>
    <w:rsid w:val="00071B1F"/>
    <w:rsid w:val="000748D5"/>
    <w:rsid w:val="00076F0F"/>
    <w:rsid w:val="00084253"/>
    <w:rsid w:val="000850E4"/>
    <w:rsid w:val="000972AB"/>
    <w:rsid w:val="0009784E"/>
    <w:rsid w:val="000A0E53"/>
    <w:rsid w:val="000A19CB"/>
    <w:rsid w:val="000A1FAF"/>
    <w:rsid w:val="000A65C3"/>
    <w:rsid w:val="000C3D5B"/>
    <w:rsid w:val="000D1F49"/>
    <w:rsid w:val="000E0945"/>
    <w:rsid w:val="00105199"/>
    <w:rsid w:val="00116589"/>
    <w:rsid w:val="001204A4"/>
    <w:rsid w:val="00142312"/>
    <w:rsid w:val="001427FC"/>
    <w:rsid w:val="00144957"/>
    <w:rsid w:val="001632C0"/>
    <w:rsid w:val="001727CA"/>
    <w:rsid w:val="001746C4"/>
    <w:rsid w:val="001752C6"/>
    <w:rsid w:val="00191DEC"/>
    <w:rsid w:val="001953A8"/>
    <w:rsid w:val="00197F70"/>
    <w:rsid w:val="001B0780"/>
    <w:rsid w:val="001B0B3A"/>
    <w:rsid w:val="001B1152"/>
    <w:rsid w:val="001C171C"/>
    <w:rsid w:val="001C66AD"/>
    <w:rsid w:val="001D38B2"/>
    <w:rsid w:val="001E0CA9"/>
    <w:rsid w:val="001E33E6"/>
    <w:rsid w:val="001E7FCD"/>
    <w:rsid w:val="001F3377"/>
    <w:rsid w:val="001F36AD"/>
    <w:rsid w:val="001F62EB"/>
    <w:rsid w:val="00202343"/>
    <w:rsid w:val="00203BAF"/>
    <w:rsid w:val="00214808"/>
    <w:rsid w:val="00252681"/>
    <w:rsid w:val="00264C52"/>
    <w:rsid w:val="0026598E"/>
    <w:rsid w:val="002717C5"/>
    <w:rsid w:val="00272323"/>
    <w:rsid w:val="00290907"/>
    <w:rsid w:val="002A0FDD"/>
    <w:rsid w:val="002B0A28"/>
    <w:rsid w:val="002C0406"/>
    <w:rsid w:val="002C3AD9"/>
    <w:rsid w:val="002C56E6"/>
    <w:rsid w:val="002D2EBF"/>
    <w:rsid w:val="002E13AF"/>
    <w:rsid w:val="002F1509"/>
    <w:rsid w:val="0032055D"/>
    <w:rsid w:val="00331EFE"/>
    <w:rsid w:val="00355B25"/>
    <w:rsid w:val="003573F5"/>
    <w:rsid w:val="00357A53"/>
    <w:rsid w:val="00361E11"/>
    <w:rsid w:val="003627CB"/>
    <w:rsid w:val="00362E66"/>
    <w:rsid w:val="003702F2"/>
    <w:rsid w:val="00376D40"/>
    <w:rsid w:val="003774D8"/>
    <w:rsid w:val="00380DE5"/>
    <w:rsid w:val="003C2150"/>
    <w:rsid w:val="003D18A0"/>
    <w:rsid w:val="003F06EF"/>
    <w:rsid w:val="003F46DB"/>
    <w:rsid w:val="003F6876"/>
    <w:rsid w:val="0040090B"/>
    <w:rsid w:val="00410EF6"/>
    <w:rsid w:val="00411285"/>
    <w:rsid w:val="004224F1"/>
    <w:rsid w:val="004238D7"/>
    <w:rsid w:val="00433D57"/>
    <w:rsid w:val="004353F5"/>
    <w:rsid w:val="004535BA"/>
    <w:rsid w:val="0046302A"/>
    <w:rsid w:val="00474623"/>
    <w:rsid w:val="0048546D"/>
    <w:rsid w:val="00487D2D"/>
    <w:rsid w:val="00495300"/>
    <w:rsid w:val="00495FDB"/>
    <w:rsid w:val="004A338A"/>
    <w:rsid w:val="004B2871"/>
    <w:rsid w:val="004C1694"/>
    <w:rsid w:val="004D5D62"/>
    <w:rsid w:val="004D7FAA"/>
    <w:rsid w:val="004F1F07"/>
    <w:rsid w:val="00503CDF"/>
    <w:rsid w:val="00504AA9"/>
    <w:rsid w:val="00504C4D"/>
    <w:rsid w:val="00505C2A"/>
    <w:rsid w:val="005112D0"/>
    <w:rsid w:val="00530D7A"/>
    <w:rsid w:val="00533D86"/>
    <w:rsid w:val="00534AAC"/>
    <w:rsid w:val="005478B6"/>
    <w:rsid w:val="0055491C"/>
    <w:rsid w:val="00555681"/>
    <w:rsid w:val="005618E4"/>
    <w:rsid w:val="00561E2A"/>
    <w:rsid w:val="00566357"/>
    <w:rsid w:val="00577E06"/>
    <w:rsid w:val="00585EEF"/>
    <w:rsid w:val="00587A4C"/>
    <w:rsid w:val="00591B25"/>
    <w:rsid w:val="00592340"/>
    <w:rsid w:val="005A0371"/>
    <w:rsid w:val="005A3BF7"/>
    <w:rsid w:val="005A77D2"/>
    <w:rsid w:val="005B6533"/>
    <w:rsid w:val="005B6FA2"/>
    <w:rsid w:val="005D356C"/>
    <w:rsid w:val="005F2035"/>
    <w:rsid w:val="005F3801"/>
    <w:rsid w:val="005F6BC9"/>
    <w:rsid w:val="005F7359"/>
    <w:rsid w:val="005F7990"/>
    <w:rsid w:val="00600AC2"/>
    <w:rsid w:val="00622682"/>
    <w:rsid w:val="00630B84"/>
    <w:rsid w:val="0063624F"/>
    <w:rsid w:val="0063739C"/>
    <w:rsid w:val="00667FB4"/>
    <w:rsid w:val="00675F8B"/>
    <w:rsid w:val="00691798"/>
    <w:rsid w:val="00691944"/>
    <w:rsid w:val="006A2794"/>
    <w:rsid w:val="006B248A"/>
    <w:rsid w:val="006B3EB3"/>
    <w:rsid w:val="006C02D7"/>
    <w:rsid w:val="006C0FD7"/>
    <w:rsid w:val="006D3C0A"/>
    <w:rsid w:val="006F1747"/>
    <w:rsid w:val="006F6553"/>
    <w:rsid w:val="00703921"/>
    <w:rsid w:val="00703BBA"/>
    <w:rsid w:val="00714DE2"/>
    <w:rsid w:val="007259A2"/>
    <w:rsid w:val="00727403"/>
    <w:rsid w:val="007466B2"/>
    <w:rsid w:val="00762371"/>
    <w:rsid w:val="00770F25"/>
    <w:rsid w:val="00787698"/>
    <w:rsid w:val="007A3BBB"/>
    <w:rsid w:val="007A45E3"/>
    <w:rsid w:val="007B0A85"/>
    <w:rsid w:val="007B2038"/>
    <w:rsid w:val="007B2E52"/>
    <w:rsid w:val="007C59CD"/>
    <w:rsid w:val="007C6265"/>
    <w:rsid w:val="007C6539"/>
    <w:rsid w:val="007C6640"/>
    <w:rsid w:val="007C6A52"/>
    <w:rsid w:val="007D414D"/>
    <w:rsid w:val="007F342F"/>
    <w:rsid w:val="008119CC"/>
    <w:rsid w:val="008140B7"/>
    <w:rsid w:val="0082043E"/>
    <w:rsid w:val="00836B68"/>
    <w:rsid w:val="0084084A"/>
    <w:rsid w:val="0086742D"/>
    <w:rsid w:val="00893797"/>
    <w:rsid w:val="00896117"/>
    <w:rsid w:val="00897331"/>
    <w:rsid w:val="008973D9"/>
    <w:rsid w:val="008A2FA2"/>
    <w:rsid w:val="008A62F2"/>
    <w:rsid w:val="008A74CA"/>
    <w:rsid w:val="008B4E6B"/>
    <w:rsid w:val="008C0BF4"/>
    <w:rsid w:val="008E203A"/>
    <w:rsid w:val="008E7183"/>
    <w:rsid w:val="008F2411"/>
    <w:rsid w:val="00905E0F"/>
    <w:rsid w:val="0091229C"/>
    <w:rsid w:val="00913A1F"/>
    <w:rsid w:val="00931956"/>
    <w:rsid w:val="00940E73"/>
    <w:rsid w:val="00945400"/>
    <w:rsid w:val="00947661"/>
    <w:rsid w:val="00950D39"/>
    <w:rsid w:val="0096585D"/>
    <w:rsid w:val="00971C19"/>
    <w:rsid w:val="009809E7"/>
    <w:rsid w:val="0098544C"/>
    <w:rsid w:val="0098597D"/>
    <w:rsid w:val="00991FA9"/>
    <w:rsid w:val="00995405"/>
    <w:rsid w:val="009B24A3"/>
    <w:rsid w:val="009F49EA"/>
    <w:rsid w:val="009F619A"/>
    <w:rsid w:val="009F6DDE"/>
    <w:rsid w:val="00A06FBB"/>
    <w:rsid w:val="00A14EA0"/>
    <w:rsid w:val="00A254B7"/>
    <w:rsid w:val="00A370A8"/>
    <w:rsid w:val="00A37773"/>
    <w:rsid w:val="00A425F6"/>
    <w:rsid w:val="00A62016"/>
    <w:rsid w:val="00A67BED"/>
    <w:rsid w:val="00A67DD3"/>
    <w:rsid w:val="00A73847"/>
    <w:rsid w:val="00A753D0"/>
    <w:rsid w:val="00A8237C"/>
    <w:rsid w:val="00A90467"/>
    <w:rsid w:val="00A911E7"/>
    <w:rsid w:val="00A92251"/>
    <w:rsid w:val="00A95C79"/>
    <w:rsid w:val="00AB41D7"/>
    <w:rsid w:val="00AC2BD5"/>
    <w:rsid w:val="00AF7E69"/>
    <w:rsid w:val="00B102F2"/>
    <w:rsid w:val="00B120CB"/>
    <w:rsid w:val="00B208D4"/>
    <w:rsid w:val="00B27589"/>
    <w:rsid w:val="00B3121A"/>
    <w:rsid w:val="00B4166C"/>
    <w:rsid w:val="00B546DF"/>
    <w:rsid w:val="00B61294"/>
    <w:rsid w:val="00B90A1E"/>
    <w:rsid w:val="00B90A62"/>
    <w:rsid w:val="00B92192"/>
    <w:rsid w:val="00B93A77"/>
    <w:rsid w:val="00B97FA8"/>
    <w:rsid w:val="00BA0F5C"/>
    <w:rsid w:val="00BA640C"/>
    <w:rsid w:val="00BA6CB3"/>
    <w:rsid w:val="00BC012F"/>
    <w:rsid w:val="00BC2A10"/>
    <w:rsid w:val="00BC7035"/>
    <w:rsid w:val="00BD4753"/>
    <w:rsid w:val="00BD5CB1"/>
    <w:rsid w:val="00BE2CE9"/>
    <w:rsid w:val="00BE5377"/>
    <w:rsid w:val="00BE62EE"/>
    <w:rsid w:val="00BF02A8"/>
    <w:rsid w:val="00C003BA"/>
    <w:rsid w:val="00C26A1A"/>
    <w:rsid w:val="00C307E7"/>
    <w:rsid w:val="00C46878"/>
    <w:rsid w:val="00C52EBA"/>
    <w:rsid w:val="00C54540"/>
    <w:rsid w:val="00C64ED7"/>
    <w:rsid w:val="00C67944"/>
    <w:rsid w:val="00C82682"/>
    <w:rsid w:val="00C847C4"/>
    <w:rsid w:val="00C85409"/>
    <w:rsid w:val="00C91D27"/>
    <w:rsid w:val="00CB39B3"/>
    <w:rsid w:val="00CB4A51"/>
    <w:rsid w:val="00CD06EB"/>
    <w:rsid w:val="00CD4532"/>
    <w:rsid w:val="00CD47B0"/>
    <w:rsid w:val="00CE6104"/>
    <w:rsid w:val="00CE7918"/>
    <w:rsid w:val="00CF1B89"/>
    <w:rsid w:val="00CF7920"/>
    <w:rsid w:val="00D05D0B"/>
    <w:rsid w:val="00D105E1"/>
    <w:rsid w:val="00D16163"/>
    <w:rsid w:val="00D50B65"/>
    <w:rsid w:val="00D5749F"/>
    <w:rsid w:val="00D65F09"/>
    <w:rsid w:val="00D66133"/>
    <w:rsid w:val="00D8015F"/>
    <w:rsid w:val="00D8092F"/>
    <w:rsid w:val="00DB3FAD"/>
    <w:rsid w:val="00DC1D37"/>
    <w:rsid w:val="00DD704F"/>
    <w:rsid w:val="00DF3518"/>
    <w:rsid w:val="00DF6567"/>
    <w:rsid w:val="00DF7AC9"/>
    <w:rsid w:val="00E022F8"/>
    <w:rsid w:val="00E113FA"/>
    <w:rsid w:val="00E15A08"/>
    <w:rsid w:val="00E163C7"/>
    <w:rsid w:val="00E25C3F"/>
    <w:rsid w:val="00E358E8"/>
    <w:rsid w:val="00E36CC7"/>
    <w:rsid w:val="00E37A8A"/>
    <w:rsid w:val="00E511C3"/>
    <w:rsid w:val="00E54B38"/>
    <w:rsid w:val="00E57959"/>
    <w:rsid w:val="00E61C09"/>
    <w:rsid w:val="00E66C3D"/>
    <w:rsid w:val="00E7149D"/>
    <w:rsid w:val="00E83F7A"/>
    <w:rsid w:val="00E9351E"/>
    <w:rsid w:val="00EA1859"/>
    <w:rsid w:val="00EB263C"/>
    <w:rsid w:val="00EB2B46"/>
    <w:rsid w:val="00EB3B58"/>
    <w:rsid w:val="00EC7359"/>
    <w:rsid w:val="00ED0F96"/>
    <w:rsid w:val="00EE3054"/>
    <w:rsid w:val="00F004A2"/>
    <w:rsid w:val="00F00606"/>
    <w:rsid w:val="00F01256"/>
    <w:rsid w:val="00F07346"/>
    <w:rsid w:val="00F447AE"/>
    <w:rsid w:val="00F470AA"/>
    <w:rsid w:val="00F47F6D"/>
    <w:rsid w:val="00F507C5"/>
    <w:rsid w:val="00F52821"/>
    <w:rsid w:val="00F534DB"/>
    <w:rsid w:val="00F64E84"/>
    <w:rsid w:val="00F6516C"/>
    <w:rsid w:val="00F8275C"/>
    <w:rsid w:val="00F832B3"/>
    <w:rsid w:val="00F86537"/>
    <w:rsid w:val="00F91D31"/>
    <w:rsid w:val="00FA62AE"/>
    <w:rsid w:val="00FB0B5B"/>
    <w:rsid w:val="00FB1A5A"/>
    <w:rsid w:val="00FB4567"/>
    <w:rsid w:val="00FC3874"/>
    <w:rsid w:val="00FC4011"/>
    <w:rsid w:val="00FC7475"/>
    <w:rsid w:val="00FD47E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F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85409"/>
    <w:pPr>
      <w:spacing w:after="240"/>
    </w:pPr>
    <w:rPr>
      <w:rFonts w:ascii="Calibri" w:hAnsi="Calibri" w:cs="Calibri"/>
      <w:sz w:val="24"/>
      <w:szCs w:val="24"/>
    </w:rPr>
  </w:style>
  <w:style w:type="paragraph" w:styleId="Heading1">
    <w:name w:val="heading 1"/>
    <w:basedOn w:val="Normal"/>
    <w:link w:val="Heading1Char"/>
    <w:qFormat/>
    <w:rsid w:val="00E57959"/>
    <w:pPr>
      <w:numPr>
        <w:numId w:val="10"/>
      </w:numPr>
      <w:tabs>
        <w:tab w:val="left" w:pos="2520"/>
        <w:tab w:val="left" w:pos="3360"/>
      </w:tabs>
      <w:ind w:left="432"/>
      <w:outlineLvl w:val="0"/>
    </w:pPr>
    <w:rPr>
      <w:b/>
      <w:color w:val="0076A8"/>
      <w:sz w:val="36"/>
      <w:lang w:val="en-GB"/>
    </w:rPr>
  </w:style>
  <w:style w:type="paragraph" w:styleId="Heading2">
    <w:name w:val="heading 2"/>
    <w:basedOn w:val="Normal"/>
    <w:link w:val="Heading2Char"/>
    <w:qFormat/>
    <w:rsid w:val="00E57959"/>
    <w:pPr>
      <w:keepNext/>
      <w:numPr>
        <w:ilvl w:val="1"/>
        <w:numId w:val="10"/>
      </w:numPr>
      <w:tabs>
        <w:tab w:val="left" w:pos="720"/>
        <w:tab w:val="left" w:pos="1199"/>
      </w:tabs>
      <w:spacing w:after="120"/>
      <w:ind w:left="576"/>
      <w:outlineLvl w:val="1"/>
    </w:pPr>
    <w:rPr>
      <w:b/>
      <w:bCs/>
      <w:color w:val="006271"/>
      <w:sz w:val="32"/>
      <w:szCs w:val="32"/>
      <w:lang w:eastAsia="zh-CN"/>
    </w:rPr>
  </w:style>
  <w:style w:type="paragraph" w:styleId="Heading3">
    <w:name w:val="heading 3"/>
    <w:basedOn w:val="Normal"/>
    <w:next w:val="Normal"/>
    <w:link w:val="Heading3Char"/>
    <w:qFormat/>
    <w:rsid w:val="00C54540"/>
    <w:pPr>
      <w:keepNext/>
      <w:numPr>
        <w:ilvl w:val="2"/>
        <w:numId w:val="10"/>
      </w:numPr>
      <w:tabs>
        <w:tab w:val="left" w:pos="900"/>
        <w:tab w:val="left" w:pos="1560"/>
      </w:tabs>
      <w:spacing w:after="80"/>
      <w:outlineLvl w:val="2"/>
    </w:pPr>
    <w:rPr>
      <w:b/>
      <w:bCs/>
      <w:color w:val="009793"/>
      <w:sz w:val="28"/>
      <w:szCs w:val="28"/>
    </w:rPr>
  </w:style>
  <w:style w:type="paragraph" w:styleId="Heading4">
    <w:name w:val="heading 4"/>
    <w:basedOn w:val="Normal"/>
    <w:link w:val="Heading4Char"/>
    <w:uiPriority w:val="9"/>
    <w:qFormat/>
    <w:rsid w:val="00C54540"/>
    <w:pPr>
      <w:numPr>
        <w:ilvl w:val="3"/>
        <w:numId w:val="10"/>
      </w:numPr>
      <w:spacing w:after="60"/>
      <w:ind w:left="862" w:hanging="862"/>
      <w:outlineLvl w:val="3"/>
    </w:pPr>
    <w:rPr>
      <w:b/>
      <w:color w:val="843275"/>
      <w:sz w:val="26"/>
      <w:szCs w:val="26"/>
    </w:rPr>
  </w:style>
  <w:style w:type="paragraph" w:styleId="Heading5">
    <w:name w:val="heading 5"/>
    <w:basedOn w:val="Heading2"/>
    <w:link w:val="Heading5Char"/>
    <w:uiPriority w:val="9"/>
    <w:qFormat/>
    <w:rsid w:val="00C54540"/>
    <w:pPr>
      <w:numPr>
        <w:ilvl w:val="4"/>
      </w:numPr>
      <w:spacing w:after="40"/>
      <w:ind w:left="1009" w:hanging="1009"/>
      <w:outlineLvl w:val="4"/>
    </w:pPr>
    <w:rPr>
      <w:color w:val="53585F"/>
      <w:sz w:val="25"/>
    </w:rPr>
  </w:style>
  <w:style w:type="paragraph" w:styleId="Heading6">
    <w:name w:val="heading 6"/>
    <w:basedOn w:val="Normal"/>
    <w:next w:val="Normal"/>
    <w:link w:val="Heading6Char"/>
    <w:uiPriority w:val="9"/>
    <w:semiHidden/>
    <w:qFormat/>
    <w:rsid w:val="000D1F49"/>
    <w:pPr>
      <w:keepNext/>
      <w:keepLines/>
      <w:numPr>
        <w:ilvl w:val="5"/>
        <w:numId w:val="10"/>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0"/>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0"/>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rsid w:val="00C82682"/>
    <w:pPr>
      <w:keepNext/>
      <w:keepLines/>
      <w:numPr>
        <w:ilvl w:val="8"/>
        <w:numId w:val="10"/>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7959"/>
    <w:rPr>
      <w:rFonts w:ascii="Calibri" w:hAnsi="Calibri" w:cs="Calibri"/>
      <w:b/>
      <w:color w:val="0076A8"/>
      <w:sz w:val="36"/>
      <w:szCs w:val="24"/>
      <w:lang w:val="en-G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rsid w:val="00E57959"/>
    <w:rPr>
      <w:rFonts w:ascii="Calibri" w:hAnsi="Calibri" w:cs="Calibri"/>
      <w:b/>
      <w:bCs/>
      <w:color w:val="006271"/>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rsid w:val="00C54540"/>
    <w:rPr>
      <w:rFonts w:ascii="Calibri" w:hAnsi="Calibri" w:cs="Calibri"/>
      <w:b/>
      <w:bCs/>
      <w:color w:val="009793"/>
    </w:rPr>
  </w:style>
  <w:style w:type="paragraph" w:styleId="TOC1">
    <w:name w:val="toc 1"/>
    <w:basedOn w:val="Normal"/>
    <w:next w:val="Normal"/>
    <w:autoRedefine/>
    <w:uiPriority w:val="39"/>
    <w:qFormat/>
    <w:rsid w:val="007C6265"/>
    <w:pPr>
      <w:tabs>
        <w:tab w:val="left" w:pos="567"/>
        <w:tab w:val="right" w:pos="10065"/>
      </w:tabs>
      <w:spacing w:after="120"/>
      <w:ind w:right="-164"/>
    </w:pPr>
    <w:rPr>
      <w:b/>
      <w:noProof/>
      <w:color w:val="0078AE"/>
      <w:szCs w:val="18"/>
      <w:u w:color="0078AE"/>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2"/>
    <w:qFormat/>
    <w:rsid w:val="00C85409"/>
    <w:pPr>
      <w:numPr>
        <w:numId w:val="2"/>
      </w:numPr>
      <w:tabs>
        <w:tab w:val="left" w:pos="720"/>
      </w:tabs>
      <w:spacing w:after="60"/>
      <w:ind w:left="714" w:hanging="357"/>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rsid w:val="00C82682"/>
    <w:pPr>
      <w:tabs>
        <w:tab w:val="center" w:pos="4680"/>
        <w:tab w:val="right" w:pos="9360"/>
      </w:tabs>
    </w:pPr>
    <w:rPr>
      <w:b/>
      <w:noProof/>
      <w:color w:val="125F5B" w:themeColor="accent1"/>
    </w:rPr>
  </w:style>
  <w:style w:type="character" w:customStyle="1" w:styleId="HeaderChar">
    <w:name w:val="Header Char"/>
    <w:basedOn w:val="DefaultParagraphFont"/>
    <w:link w:val="Header"/>
    <w:uiPriority w:val="99"/>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pPr>
    <w:rPr>
      <w:color w:val="7F7F7F" w:themeColor="text1" w:themeTint="80"/>
      <w:sz w:val="18"/>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2"/>
    <w:qFormat/>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link w:val="NoSpacingChar"/>
    <w:uiPriority w:val="99"/>
    <w:qFormat/>
    <w:rsid w:val="00C85409"/>
    <w:pPr>
      <w:framePr w:hSpace="187" w:wrap="around" w:vAnchor="page" w:hAnchor="page" w:yAlign="top"/>
      <w:widowControl w:val="0"/>
      <w:autoSpaceDE w:val="0"/>
      <w:autoSpaceDN w:val="0"/>
      <w:spacing w:after="0"/>
    </w:pPr>
    <w:rPr>
      <w:rFonts w:eastAsia="Calibri"/>
      <w:sz w:val="22"/>
    </w:rPr>
  </w:style>
  <w:style w:type="paragraph" w:styleId="Title">
    <w:name w:val="Title"/>
    <w:basedOn w:val="NoSpacing"/>
    <w:next w:val="Normal"/>
    <w:link w:val="TitleChar"/>
    <w:qFormat/>
    <w:rsid w:val="00272323"/>
    <w:pPr>
      <w:framePr w:wrap="around" w:vAnchor="margin" w:hAnchor="margin" w:y="6721"/>
      <w:ind w:right="-7"/>
    </w:pPr>
    <w:rPr>
      <w:b/>
      <w:bCs/>
      <w:caps/>
      <w:color w:val="0078AE"/>
      <w:sz w:val="72"/>
      <w:szCs w:val="72"/>
    </w:rPr>
  </w:style>
  <w:style w:type="character" w:customStyle="1" w:styleId="TitleChar">
    <w:name w:val="Title Char"/>
    <w:basedOn w:val="DefaultParagraphFont"/>
    <w:link w:val="Title"/>
    <w:rsid w:val="00272323"/>
    <w:rPr>
      <w:rFonts w:ascii="Calibri" w:eastAsia="Calibri" w:hAnsi="Calibri" w:cs="Calibri"/>
      <w:b/>
      <w:bCs/>
      <w:caps/>
      <w:color w:val="0078AE"/>
      <w:sz w:val="72"/>
      <w:szCs w:val="72"/>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rsid w:val="00C54540"/>
    <w:rPr>
      <w:rFonts w:ascii="Calibri" w:hAnsi="Calibri" w:cs="Calibri"/>
      <w:b/>
      <w:color w:val="843275"/>
      <w:sz w:val="26"/>
      <w:szCs w:val="26"/>
    </w:rPr>
  </w:style>
  <w:style w:type="character" w:customStyle="1" w:styleId="Heading5Char">
    <w:name w:val="Heading 5 Char"/>
    <w:basedOn w:val="Heading2Char"/>
    <w:link w:val="Heading5"/>
    <w:uiPriority w:val="9"/>
    <w:rsid w:val="00C54540"/>
    <w:rPr>
      <w:rFonts w:ascii="Calibri" w:hAnsi="Calibri" w:cs="Calibri"/>
      <w:b/>
      <w:bCs/>
      <w:color w:val="53585F"/>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qFormat/>
    <w:rsid w:val="007C6265"/>
    <w:pPr>
      <w:tabs>
        <w:tab w:val="left" w:pos="900"/>
        <w:tab w:val="right" w:leader="dot" w:pos="10065"/>
      </w:tabs>
      <w:spacing w:after="80"/>
      <w:ind w:left="901" w:right="-164" w:hanging="544"/>
    </w:pPr>
    <w:rPr>
      <w:noProof/>
      <w:color w:val="006271"/>
      <w:lang w:val="en-GB"/>
    </w:rPr>
  </w:style>
  <w:style w:type="paragraph" w:styleId="TOC3">
    <w:name w:val="toc 3"/>
    <w:basedOn w:val="Normal"/>
    <w:next w:val="Normal"/>
    <w:autoRedefine/>
    <w:uiPriority w:val="39"/>
    <w:qFormat/>
    <w:rsid w:val="007C6265"/>
    <w:pPr>
      <w:keepNext/>
      <w:tabs>
        <w:tab w:val="left" w:pos="1620"/>
        <w:tab w:val="right" w:leader="dot" w:pos="10065"/>
      </w:tabs>
      <w:spacing w:after="60"/>
      <w:ind w:left="902" w:right="-164"/>
    </w:pPr>
    <w:rPr>
      <w:noProof/>
      <w:color w:val="009793"/>
      <w:sz w:val="22"/>
      <w:szCs w:val="22"/>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eastAsia="Calibri"/>
      <w:b/>
      <w:bCs/>
      <w:color w:val="000000" w:themeColor="text1"/>
      <w:sz w:val="32"/>
      <w:szCs w:val="32"/>
      <w:lang w:eastAsia="zh-CN"/>
    </w:rPr>
  </w:style>
  <w:style w:type="paragraph" w:customStyle="1" w:styleId="Name">
    <w:name w:val="Name"/>
    <w:basedOn w:val="Normal"/>
    <w:uiPriority w:val="1"/>
    <w:rsid w:val="00EB263C"/>
    <w:pPr>
      <w:spacing w:after="0" w:line="240" w:lineRule="auto"/>
    </w:pPr>
    <w:rPr>
      <w:b/>
      <w:color w:val="125F5B" w:themeColor="accent1"/>
      <w:sz w:val="42"/>
    </w:rPr>
  </w:style>
  <w:style w:type="paragraph" w:customStyle="1" w:styleId="Address">
    <w:name w:val="Address"/>
    <w:basedOn w:val="Normal"/>
    <w:uiPriority w:val="1"/>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F83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2B3"/>
    <w:rPr>
      <w:rFonts w:ascii="Tahoma" w:hAnsi="Tahoma" w:cs="Tahoma"/>
      <w:sz w:val="16"/>
      <w:szCs w:val="16"/>
    </w:rPr>
  </w:style>
  <w:style w:type="character" w:customStyle="1" w:styleId="NoSpacingChar">
    <w:name w:val="No Spacing Char"/>
    <w:basedOn w:val="DefaultParagraphFont"/>
    <w:link w:val="NoSpacing"/>
    <w:uiPriority w:val="99"/>
    <w:rsid w:val="00C85409"/>
    <w:rPr>
      <w:rFonts w:ascii="Calibri" w:eastAsia="Calibri" w:hAnsi="Calibri" w:cs="Calibri"/>
      <w:sz w:val="22"/>
      <w:szCs w:val="24"/>
    </w:rPr>
  </w:style>
  <w:style w:type="table" w:styleId="TableGrid">
    <w:name w:val="Table Grid"/>
    <w:basedOn w:val="TableNormal"/>
    <w:uiPriority w:val="59"/>
    <w:rsid w:val="00F832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st Level Bullet)"/>
    <w:basedOn w:val="Normal"/>
    <w:uiPriority w:val="34"/>
    <w:qFormat/>
    <w:rsid w:val="00F832B3"/>
    <w:pPr>
      <w:spacing w:after="0" w:line="240" w:lineRule="auto"/>
      <w:ind w:left="720"/>
    </w:pPr>
    <w:rPr>
      <w:rFonts w:ascii="Arial" w:eastAsia="Times New Roman" w:hAnsi="Arial" w:cs="Times New Roman"/>
      <w:szCs w:val="20"/>
      <w:lang w:val="en-GB"/>
    </w:rPr>
  </w:style>
  <w:style w:type="paragraph" w:styleId="BodyText2">
    <w:name w:val="Body Text 2"/>
    <w:basedOn w:val="Normal"/>
    <w:link w:val="BodyText2Char"/>
    <w:uiPriority w:val="99"/>
    <w:unhideWhenUsed/>
    <w:rsid w:val="00F832B3"/>
    <w:pPr>
      <w:spacing w:after="120" w:line="480" w:lineRule="auto"/>
    </w:pPr>
    <w:rPr>
      <w:rFonts w:ascii="Times New Roman" w:eastAsia="Calibri" w:hAnsi="Times New Roman" w:cs="Times New Roman"/>
    </w:rPr>
  </w:style>
  <w:style w:type="character" w:customStyle="1" w:styleId="BodyText2Char">
    <w:name w:val="Body Text 2 Char"/>
    <w:basedOn w:val="DefaultParagraphFont"/>
    <w:link w:val="BodyText2"/>
    <w:uiPriority w:val="99"/>
    <w:rsid w:val="00F832B3"/>
    <w:rPr>
      <w:rFonts w:ascii="Times New Roman" w:eastAsia="Calibri" w:hAnsi="Times New Roman" w:cs="Times New Roman"/>
      <w:sz w:val="24"/>
      <w:szCs w:val="24"/>
    </w:rPr>
  </w:style>
  <w:style w:type="table" w:styleId="LightShading-Accent6">
    <w:name w:val="Light Shading Accent 6"/>
    <w:basedOn w:val="TableNormal"/>
    <w:uiPriority w:val="60"/>
    <w:rsid w:val="00945400"/>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LightList-Accent2">
    <w:name w:val="Light List Accent 2"/>
    <w:basedOn w:val="TableNormal"/>
    <w:uiPriority w:val="61"/>
    <w:rsid w:val="00331EFE"/>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paragraph" w:customStyle="1" w:styleId="indentedbody">
    <w:name w:val="indented body"/>
    <w:basedOn w:val="Normal"/>
    <w:uiPriority w:val="99"/>
    <w:rsid w:val="00A67DD3"/>
    <w:pPr>
      <w:suppressAutoHyphens/>
      <w:autoSpaceDE w:val="0"/>
      <w:autoSpaceDN w:val="0"/>
      <w:adjustRightInd w:val="0"/>
      <w:spacing w:after="180" w:line="312" w:lineRule="auto"/>
      <w:ind w:left="302"/>
      <w:textAlignment w:val="center"/>
    </w:pPr>
    <w:rPr>
      <w:rFonts w:ascii="Verdana" w:eastAsia="Calibri" w:hAnsi="Verdana" w:cs="HalisR-Book"/>
      <w:color w:val="000000"/>
      <w:sz w:val="22"/>
      <w:szCs w:val="22"/>
    </w:rPr>
  </w:style>
  <w:style w:type="paragraph" w:customStyle="1" w:styleId="ListParagraph2nd">
    <w:name w:val="List Paragraph (2nd)"/>
    <w:basedOn w:val="ListParagraph"/>
    <w:qFormat/>
    <w:rsid w:val="00144957"/>
    <w:pPr>
      <w:spacing w:line="276" w:lineRule="auto"/>
      <w:ind w:left="612" w:hanging="270"/>
    </w:pPr>
    <w:rPr>
      <w:rFonts w:ascii="Verdana" w:eastAsiaTheme="minorHAnsi" w:hAnsi="Verdana" w:cstheme="minorBidi"/>
      <w:sz w:val="20"/>
      <w:szCs w:val="22"/>
      <w:lang w:val="en-CA"/>
    </w:rPr>
  </w:style>
  <w:style w:type="paragraph" w:customStyle="1" w:styleId="Body">
    <w:name w:val="Body"/>
    <w:rsid w:val="00144957"/>
    <w:pPr>
      <w:spacing w:after="0" w:line="240" w:lineRule="auto"/>
    </w:pPr>
    <w:rPr>
      <w:rFonts w:ascii="Verdana" w:eastAsia="Times New Roman" w:hAnsi="Verdana" w:cs="Lucida Sans"/>
      <w:noProof/>
      <w:color w:val="000000"/>
      <w:sz w:val="20"/>
      <w:szCs w:val="20"/>
      <w:lang w:val="en-CA" w:eastAsia="en-CA"/>
    </w:rPr>
  </w:style>
  <w:style w:type="character" w:styleId="UnresolvedMention">
    <w:name w:val="Unresolved Mention"/>
    <w:basedOn w:val="DefaultParagraphFont"/>
    <w:uiPriority w:val="99"/>
    <w:semiHidden/>
    <w:unhideWhenUsed/>
    <w:rsid w:val="004C1694"/>
    <w:rPr>
      <w:color w:val="605E5C"/>
      <w:shd w:val="clear" w:color="auto" w:fill="E1DFDD"/>
    </w:rPr>
  </w:style>
  <w:style w:type="table" w:styleId="GridTable2-Accent6">
    <w:name w:val="Grid Table 2 Accent 6"/>
    <w:basedOn w:val="TableNormal"/>
    <w:uiPriority w:val="47"/>
    <w:rsid w:val="004535BA"/>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2-Accent5">
    <w:name w:val="Grid Table 2 Accent 5"/>
    <w:basedOn w:val="TableNormal"/>
    <w:uiPriority w:val="47"/>
    <w:rsid w:val="004535BA"/>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2">
    <w:name w:val="Grid Table 2"/>
    <w:basedOn w:val="TableNormal"/>
    <w:uiPriority w:val="47"/>
    <w:rsid w:val="004535B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702F2"/>
    <w:pPr>
      <w:spacing w:after="0" w:line="240" w:lineRule="auto"/>
    </w:pPr>
    <w:rPr>
      <w:rFonts w:ascii="Calibri" w:hAnsi="Calibri" w:cs="Calibri"/>
      <w:sz w:val="24"/>
      <w:szCs w:val="24"/>
    </w:rPr>
  </w:style>
  <w:style w:type="character" w:customStyle="1" w:styleId="url">
    <w:name w:val="url"/>
    <w:basedOn w:val="DefaultParagraphFont"/>
    <w:rsid w:val="00A425F6"/>
  </w:style>
  <w:style w:type="paragraph" w:customStyle="1" w:styleId="newbody">
    <w:name w:val="new body"/>
    <w:basedOn w:val="Normal"/>
    <w:uiPriority w:val="99"/>
    <w:rsid w:val="003D18A0"/>
    <w:pPr>
      <w:suppressAutoHyphens/>
      <w:autoSpaceDE w:val="0"/>
      <w:autoSpaceDN w:val="0"/>
      <w:adjustRightInd w:val="0"/>
      <w:spacing w:after="180" w:line="288" w:lineRule="auto"/>
      <w:textAlignment w:val="center"/>
    </w:pPr>
    <w:rPr>
      <w:rFonts w:ascii="Verdana" w:eastAsia="Calibri" w:hAnsi="Verdana" w:cs="HalisR-Book"/>
      <w:color w:val="000000"/>
      <w:sz w:val="22"/>
      <w:szCs w:val="22"/>
    </w:rPr>
  </w:style>
  <w:style w:type="character" w:customStyle="1" w:styleId="boldedcopy">
    <w:name w:val="bolded copy"/>
    <w:uiPriority w:val="99"/>
    <w:rsid w:val="003D18A0"/>
    <w:rPr>
      <w:b/>
      <w:bCs/>
    </w:rPr>
  </w:style>
  <w:style w:type="paragraph" w:customStyle="1" w:styleId="Formcaptiontext">
    <w:name w:val="Form_caption_text"/>
    <w:next w:val="Formfillablefield"/>
    <w:link w:val="FormcaptiontextCharChar"/>
    <w:rsid w:val="003D18A0"/>
    <w:pPr>
      <w:spacing w:after="0" w:line="240" w:lineRule="auto"/>
    </w:pPr>
    <w:rPr>
      <w:rFonts w:ascii="Verdana" w:eastAsia="Times New Roman" w:hAnsi="Verdana" w:cs="Times New Roman"/>
      <w:b/>
      <w:color w:val="000000"/>
      <w:sz w:val="18"/>
      <w:szCs w:val="20"/>
    </w:rPr>
  </w:style>
  <w:style w:type="paragraph" w:customStyle="1" w:styleId="Formfillablefield">
    <w:name w:val="Form_fillable_field"/>
    <w:link w:val="FormfillablefieldCharChar"/>
    <w:rsid w:val="003D18A0"/>
    <w:pPr>
      <w:spacing w:before="120" w:after="20" w:line="240" w:lineRule="auto"/>
    </w:pPr>
    <w:rPr>
      <w:rFonts w:ascii="Verdana" w:eastAsia="Times New Roman" w:hAnsi="Verdana" w:cs="Times New Roman"/>
      <w:color w:val="000000"/>
      <w:sz w:val="20"/>
      <w:szCs w:val="20"/>
    </w:rPr>
  </w:style>
  <w:style w:type="character" w:customStyle="1" w:styleId="FormfillablefieldCharChar">
    <w:name w:val="Form_fillable_field Char Char"/>
    <w:basedOn w:val="FormcaptiontextCharChar"/>
    <w:link w:val="Formfillablefield"/>
    <w:rsid w:val="003D18A0"/>
    <w:rPr>
      <w:rFonts w:ascii="Verdana" w:eastAsia="Times New Roman" w:hAnsi="Verdana" w:cs="Times New Roman"/>
      <w:b w:val="0"/>
      <w:color w:val="000000"/>
      <w:sz w:val="20"/>
      <w:szCs w:val="20"/>
    </w:rPr>
  </w:style>
  <w:style w:type="character" w:customStyle="1" w:styleId="FormcaptiontextCharChar">
    <w:name w:val="Form_caption_text Char Char"/>
    <w:basedOn w:val="DefaultParagraphFont"/>
    <w:link w:val="Formcaptiontext"/>
    <w:rsid w:val="003D18A0"/>
    <w:rPr>
      <w:rFonts w:ascii="Verdana" w:eastAsia="Times New Roman" w:hAnsi="Verdana" w:cs="Times New Roman"/>
      <w:b/>
      <w:color w:val="000000"/>
      <w:sz w:val="18"/>
      <w:szCs w:val="20"/>
    </w:rPr>
  </w:style>
  <w:style w:type="paragraph" w:customStyle="1" w:styleId="Tableheading">
    <w:name w:val="Table heading"/>
    <w:basedOn w:val="Normal"/>
    <w:next w:val="Normal"/>
    <w:uiPriority w:val="99"/>
    <w:rsid w:val="003D18A0"/>
    <w:pPr>
      <w:suppressAutoHyphens/>
      <w:autoSpaceDE w:val="0"/>
      <w:autoSpaceDN w:val="0"/>
      <w:adjustRightInd w:val="0"/>
      <w:spacing w:after="0" w:line="240" w:lineRule="auto"/>
      <w:jc w:val="center"/>
      <w:textAlignment w:val="center"/>
    </w:pPr>
    <w:rPr>
      <w:rFonts w:ascii="Verdana" w:eastAsia="Calibri" w:hAnsi="Verdana" w:cs="HalisR-Bold"/>
      <w:b/>
      <w:bCs/>
      <w:color w:val="FFFFFF"/>
      <w:sz w:val="18"/>
      <w:lang w:eastAsia="en-CA"/>
    </w:rPr>
  </w:style>
  <w:style w:type="table" w:styleId="GridTable4">
    <w:name w:val="Grid Table 4"/>
    <w:basedOn w:val="TableNormal"/>
    <w:uiPriority w:val="49"/>
    <w:rsid w:val="00BE53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BE537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76112">
      <w:bodyDiv w:val="1"/>
      <w:marLeft w:val="0"/>
      <w:marRight w:val="0"/>
      <w:marTop w:val="0"/>
      <w:marBottom w:val="0"/>
      <w:divBdr>
        <w:top w:val="none" w:sz="0" w:space="0" w:color="auto"/>
        <w:left w:val="none" w:sz="0" w:space="0" w:color="auto"/>
        <w:bottom w:val="none" w:sz="0" w:space="0" w:color="auto"/>
        <w:right w:val="none" w:sz="0" w:space="0" w:color="auto"/>
      </w:divBdr>
    </w:div>
    <w:div w:id="124274488">
      <w:bodyDiv w:val="1"/>
      <w:marLeft w:val="0"/>
      <w:marRight w:val="0"/>
      <w:marTop w:val="0"/>
      <w:marBottom w:val="0"/>
      <w:divBdr>
        <w:top w:val="none" w:sz="0" w:space="0" w:color="auto"/>
        <w:left w:val="none" w:sz="0" w:space="0" w:color="auto"/>
        <w:bottom w:val="none" w:sz="0" w:space="0" w:color="auto"/>
        <w:right w:val="none" w:sz="0" w:space="0" w:color="auto"/>
      </w:divBdr>
    </w:div>
    <w:div w:id="145640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orksafebc.com/en/law-policy/occupational-health-safety/searchable-ohs-regulation/ohs-policies/policies-for-the-workers-compensation-act" TargetMode="External"/><Relationship Id="rId18" Type="http://schemas.openxmlformats.org/officeDocument/2006/relationships/hyperlink" Target="https://www2.gov.bc.ca/gov/content/careers-myhr/all-employees/working-with-others/address-a-respectful-workplace-issue/address-discrimination-bulling-and-harassmen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worksafebc.com/en/law-policy/occupational-health-safety/searchable-ohs-regulation/ohs-policies/policies-for-the-workers-compensation-act" TargetMode="External"/><Relationship Id="rId7" Type="http://schemas.openxmlformats.org/officeDocument/2006/relationships/styles" Target="styles.xml"/><Relationship Id="rId12" Type="http://schemas.openxmlformats.org/officeDocument/2006/relationships/hyperlink" Target="https://www.worksafebc.com/en/law-policy/occupational-health-safety/searchable-ohs-regulation/ohs-policies/policies-for-the-workers-compensation-act" TargetMode="External"/><Relationship Id="rId17" Type="http://schemas.openxmlformats.org/officeDocument/2006/relationships/hyperlink" Target="https://www.bclaws.gov.bc.ca/civix/document/id/complete/statreg/00_96210_0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worksafebc.com/en/law-policy/occupational-health-safety/searchable-ohs-regulation/ohs-regulation/part-04-general-conditions" TargetMode="External"/><Relationship Id="rId20" Type="http://schemas.openxmlformats.org/officeDocument/2006/relationships/hyperlink" Target="https://www.worksafebc.com/en/law-policy/occupational-health-safety/searchable-ohs-regulation/ohs-policies/policies-for-the-workers-compensation-ac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worksafebc.com/en/law-policy/occupational-health-safety/searchable-ohs-regulation/ohs-regulation/part-04-general-conditions" TargetMode="External"/><Relationship Id="rId23" Type="http://schemas.openxmlformats.org/officeDocument/2006/relationships/hyperlink" Target="https://www.bclaws.gov.bc.ca/civix/document/id/complete/statreg/00_96210_01"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worksafebc.com/en/law-policy/occupational-health-safety/searchable-ohs-regulation/ohs-regulation/part-04-general-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safebc.com/en/law-policy/occupational-health-safety/searchable-ohs-regulation/ohs-policies/policies-for-the-workers-compensation-act" TargetMode="External"/><Relationship Id="rId22" Type="http://schemas.openxmlformats.org/officeDocument/2006/relationships/hyperlink" Target="https://www.worksafebc.com/en/law-policy/occupational-health-safety/searchable-ohs-regulation/ohs-policies/policies-for-the-workers-compensation-ac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2020-12-02T00:00:00</PublishDate>
  <Abstract>For the latest edition of this document, refer to the Bullying &amp; Harassment page on the CSSHSA Intranet.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5.xml><?xml version="1.0" encoding="utf-8"?>
<ds:datastoreItem xmlns:ds="http://schemas.openxmlformats.org/officeDocument/2006/customXml" ds:itemID="{6CC4E3C0-895E-47BD-A4FF-64D6ACA2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2960</Words>
  <Characters>16877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CSSHSA Program Standard Template</vt:lpstr>
    </vt:vector>
  </TitlesOfParts>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CSSHSA Program Standard Template</dc:title>
  <dc:creator/>
  <cp:lastModifiedBy/>
  <cp:revision>1</cp:revision>
  <dcterms:created xsi:type="dcterms:W3CDTF">2025-02-24T01:53:00Z</dcterms:created>
  <dcterms:modified xsi:type="dcterms:W3CDTF">2025-03-14T03:28:00Z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